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C9" w:rsidRPr="007B6225" w:rsidRDefault="00F579C9" w:rsidP="00F579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C9" w:rsidRPr="00C62D91" w:rsidRDefault="00F579C9" w:rsidP="00F579C9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Пузевского</w:t>
      </w:r>
      <w:proofErr w:type="spellEnd"/>
      <w:r w:rsidRPr="00C62D91">
        <w:rPr>
          <w:b/>
          <w:i/>
          <w:sz w:val="36"/>
          <w:szCs w:val="36"/>
        </w:rPr>
        <w:t xml:space="preserve"> сельского поселения</w:t>
      </w:r>
    </w:p>
    <w:p w:rsidR="00F579C9" w:rsidRPr="00C62D91" w:rsidRDefault="00F579C9" w:rsidP="00F579C9">
      <w:pPr>
        <w:pStyle w:val="a3"/>
        <w:jc w:val="center"/>
        <w:rPr>
          <w:b/>
          <w:i/>
          <w:sz w:val="36"/>
          <w:szCs w:val="36"/>
        </w:rPr>
      </w:pPr>
      <w:proofErr w:type="spellStart"/>
      <w:r w:rsidRPr="00C62D91">
        <w:rPr>
          <w:b/>
          <w:i/>
          <w:sz w:val="36"/>
          <w:szCs w:val="36"/>
        </w:rPr>
        <w:t>Бутурлиновского</w:t>
      </w:r>
      <w:proofErr w:type="spellEnd"/>
      <w:r w:rsidRPr="00C62D91">
        <w:rPr>
          <w:b/>
          <w:i/>
          <w:sz w:val="36"/>
          <w:szCs w:val="36"/>
        </w:rPr>
        <w:t xml:space="preserve"> муниципального района</w:t>
      </w:r>
    </w:p>
    <w:p w:rsidR="00F579C9" w:rsidRPr="00C62D91" w:rsidRDefault="00F579C9" w:rsidP="00F579C9">
      <w:pPr>
        <w:pStyle w:val="a3"/>
        <w:jc w:val="center"/>
        <w:rPr>
          <w:b/>
          <w:i/>
          <w:sz w:val="36"/>
          <w:szCs w:val="36"/>
        </w:rPr>
      </w:pPr>
      <w:r w:rsidRPr="00C62D91">
        <w:rPr>
          <w:b/>
          <w:i/>
          <w:sz w:val="36"/>
          <w:szCs w:val="36"/>
        </w:rPr>
        <w:t>Воронежской области</w:t>
      </w:r>
    </w:p>
    <w:p w:rsidR="00F579C9" w:rsidRPr="00C62D91" w:rsidRDefault="00F579C9" w:rsidP="00F579C9">
      <w:pPr>
        <w:pStyle w:val="a3"/>
        <w:jc w:val="center"/>
        <w:rPr>
          <w:b/>
          <w:i/>
          <w:sz w:val="32"/>
          <w:szCs w:val="32"/>
        </w:rPr>
      </w:pPr>
    </w:p>
    <w:p w:rsidR="00F579C9" w:rsidRPr="00C62D91" w:rsidRDefault="00F579C9" w:rsidP="00F579C9">
      <w:pPr>
        <w:pStyle w:val="a3"/>
        <w:jc w:val="center"/>
        <w:rPr>
          <w:b/>
          <w:i/>
          <w:sz w:val="40"/>
          <w:szCs w:val="40"/>
        </w:rPr>
      </w:pPr>
      <w:r w:rsidRPr="00C62D91">
        <w:rPr>
          <w:b/>
          <w:i/>
          <w:sz w:val="40"/>
          <w:szCs w:val="40"/>
        </w:rPr>
        <w:t>ПОСТАНОВЛЕНИЕ</w:t>
      </w:r>
    </w:p>
    <w:p w:rsidR="00F579C9" w:rsidRDefault="00F579C9" w:rsidP="00F579C9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F579C9" w:rsidRDefault="00024205" w:rsidP="00F579C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19.11.2024 г.  № 76</w:t>
      </w:r>
    </w:p>
    <w:p w:rsidR="00F579C9" w:rsidRDefault="00F579C9" w:rsidP="00F579C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Пузево</w:t>
      </w:r>
      <w:proofErr w:type="spellEnd"/>
    </w:p>
    <w:p w:rsidR="00F579C9" w:rsidRPr="0067255D" w:rsidRDefault="00F579C9" w:rsidP="00F579C9">
      <w:pPr>
        <w:rPr>
          <w:rFonts w:ascii="Times New Roman" w:hAnsi="Times New Roman"/>
          <w:b/>
          <w:sz w:val="28"/>
          <w:szCs w:val="28"/>
        </w:rPr>
      </w:pPr>
      <w:r w:rsidRPr="0067255D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F579C9" w:rsidRPr="0067255D" w:rsidRDefault="00F579C9" w:rsidP="00F579C9">
      <w:pPr>
        <w:rPr>
          <w:rFonts w:ascii="Times New Roman" w:hAnsi="Times New Roman"/>
          <w:b/>
          <w:sz w:val="28"/>
          <w:szCs w:val="28"/>
        </w:rPr>
      </w:pPr>
      <w:r w:rsidRPr="0067255D">
        <w:rPr>
          <w:rFonts w:ascii="Times New Roman" w:hAnsi="Times New Roman"/>
          <w:b/>
          <w:sz w:val="28"/>
          <w:szCs w:val="28"/>
        </w:rPr>
        <w:t xml:space="preserve">по  проекту бюджета </w:t>
      </w:r>
      <w:proofErr w:type="spellStart"/>
      <w:r w:rsidRPr="0067255D">
        <w:rPr>
          <w:rFonts w:ascii="Times New Roman" w:hAnsi="Times New Roman"/>
          <w:b/>
          <w:sz w:val="28"/>
          <w:szCs w:val="28"/>
        </w:rPr>
        <w:t>Пузевского</w:t>
      </w:r>
      <w:proofErr w:type="spellEnd"/>
    </w:p>
    <w:p w:rsidR="00711217" w:rsidRPr="00BC4075" w:rsidRDefault="00F579C9" w:rsidP="0071121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55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711217" w:rsidRPr="00BC4075"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</w:p>
    <w:p w:rsidR="00711217" w:rsidRPr="00BC4075" w:rsidRDefault="00711217" w:rsidP="00711217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F579C9" w:rsidRPr="0067255D" w:rsidRDefault="00F579C9" w:rsidP="00F579C9">
      <w:pPr>
        <w:rPr>
          <w:rFonts w:ascii="Times New Roman" w:hAnsi="Times New Roman"/>
          <w:b/>
          <w:sz w:val="28"/>
          <w:szCs w:val="28"/>
        </w:rPr>
      </w:pPr>
      <w:r w:rsidRPr="0067255D">
        <w:rPr>
          <w:rFonts w:ascii="Times New Roman" w:hAnsi="Times New Roman"/>
          <w:b/>
          <w:sz w:val="28"/>
          <w:szCs w:val="28"/>
        </w:rPr>
        <w:t>на 20</w:t>
      </w:r>
      <w:r w:rsidR="000954DF">
        <w:rPr>
          <w:rFonts w:ascii="Times New Roman" w:hAnsi="Times New Roman"/>
          <w:b/>
          <w:sz w:val="28"/>
          <w:szCs w:val="28"/>
        </w:rPr>
        <w:t>2</w:t>
      </w:r>
      <w:r w:rsidR="00AE2752">
        <w:rPr>
          <w:rFonts w:ascii="Times New Roman" w:hAnsi="Times New Roman"/>
          <w:b/>
          <w:sz w:val="28"/>
          <w:szCs w:val="28"/>
        </w:rPr>
        <w:t>5</w:t>
      </w:r>
      <w:r w:rsidRPr="0067255D">
        <w:rPr>
          <w:rFonts w:ascii="Times New Roman" w:hAnsi="Times New Roman"/>
          <w:b/>
          <w:sz w:val="28"/>
          <w:szCs w:val="28"/>
        </w:rPr>
        <w:t xml:space="preserve"> год и на плановый период</w:t>
      </w:r>
      <w:r w:rsidR="00AE2752">
        <w:rPr>
          <w:rFonts w:ascii="Times New Roman" w:hAnsi="Times New Roman"/>
          <w:b/>
          <w:sz w:val="28"/>
          <w:szCs w:val="28"/>
        </w:rPr>
        <w:t xml:space="preserve"> 2026</w:t>
      </w:r>
      <w:r w:rsidRPr="0067255D">
        <w:rPr>
          <w:rFonts w:ascii="Times New Roman" w:hAnsi="Times New Roman"/>
          <w:b/>
          <w:sz w:val="28"/>
          <w:szCs w:val="28"/>
        </w:rPr>
        <w:t>-202</w:t>
      </w:r>
      <w:r w:rsidR="00AE2752">
        <w:rPr>
          <w:rFonts w:ascii="Times New Roman" w:hAnsi="Times New Roman"/>
          <w:b/>
          <w:sz w:val="28"/>
          <w:szCs w:val="28"/>
        </w:rPr>
        <w:t>7</w:t>
      </w:r>
      <w:r w:rsidRPr="0067255D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F579C9" w:rsidRPr="0067255D" w:rsidRDefault="00F579C9" w:rsidP="00F579C9">
      <w:pPr>
        <w:rPr>
          <w:rFonts w:ascii="Times New Roman" w:hAnsi="Times New Roman"/>
          <w:sz w:val="28"/>
          <w:szCs w:val="28"/>
        </w:rPr>
      </w:pPr>
    </w:p>
    <w:p w:rsidR="003B49F3" w:rsidRDefault="00F579C9" w:rsidP="00F579C9">
      <w:pPr>
        <w:jc w:val="both"/>
        <w:rPr>
          <w:rFonts w:ascii="Times New Roman" w:hAnsi="Times New Roman"/>
          <w:iCs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ab/>
        <w:t xml:space="preserve">   В соответствии</w:t>
      </w:r>
      <w:r w:rsidRPr="0067255D">
        <w:rPr>
          <w:rFonts w:ascii="Times New Roman" w:hAnsi="Times New Roman"/>
          <w:iCs/>
          <w:sz w:val="28"/>
          <w:szCs w:val="28"/>
        </w:rPr>
        <w:t xml:space="preserve"> с Уставом </w:t>
      </w:r>
      <w:proofErr w:type="spellStart"/>
      <w:r w:rsidRPr="0067255D">
        <w:rPr>
          <w:rFonts w:ascii="Times New Roman" w:hAnsi="Times New Roman"/>
          <w:iCs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iCs/>
          <w:sz w:val="28"/>
          <w:szCs w:val="28"/>
        </w:rPr>
        <w:t xml:space="preserve"> сельского  поселения</w:t>
      </w:r>
      <w:r w:rsidRPr="0067255D">
        <w:rPr>
          <w:rFonts w:ascii="Times New Roman" w:hAnsi="Times New Roman"/>
          <w:sz w:val="28"/>
          <w:szCs w:val="28"/>
        </w:rPr>
        <w:t xml:space="preserve">,  Положением  </w:t>
      </w:r>
      <w:r w:rsidRPr="000113E1">
        <w:rPr>
          <w:rFonts w:ascii="Times New Roman" w:hAnsi="Times New Roman"/>
          <w:sz w:val="28"/>
          <w:szCs w:val="28"/>
        </w:rPr>
        <w:t xml:space="preserve">о порядке проведения публичных слушаний и общественных обсуждений на территории </w:t>
      </w:r>
      <w:proofErr w:type="spellStart"/>
      <w:r w:rsidRPr="000113E1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0113E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113E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0113E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67255D">
        <w:rPr>
          <w:rFonts w:ascii="Times New Roman" w:hAnsi="Times New Roman"/>
          <w:sz w:val="28"/>
          <w:szCs w:val="28"/>
        </w:rPr>
        <w:t xml:space="preserve"> утвержденным решением Совета народных депутатов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0113E1">
        <w:rPr>
          <w:rFonts w:ascii="Times New Roman" w:hAnsi="Times New Roman"/>
          <w:sz w:val="28"/>
          <w:szCs w:val="28"/>
        </w:rPr>
        <w:t>29.06.2018 г. № 142,</w:t>
      </w:r>
      <w:r w:rsidRPr="00672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администрация </w:t>
      </w:r>
      <w:proofErr w:type="spellStart"/>
      <w:r w:rsidRPr="0067255D">
        <w:rPr>
          <w:rFonts w:ascii="Times New Roman" w:hAnsi="Times New Roman"/>
          <w:iCs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iCs/>
          <w:sz w:val="28"/>
          <w:szCs w:val="28"/>
        </w:rPr>
        <w:t xml:space="preserve"> сельского поселения     </w:t>
      </w:r>
    </w:p>
    <w:p w:rsidR="00F579C9" w:rsidRPr="0067255D" w:rsidRDefault="00F579C9" w:rsidP="00F579C9">
      <w:pPr>
        <w:jc w:val="both"/>
        <w:rPr>
          <w:rFonts w:ascii="Times New Roman" w:hAnsi="Times New Roman"/>
          <w:iCs/>
          <w:sz w:val="28"/>
          <w:szCs w:val="28"/>
        </w:rPr>
      </w:pPr>
      <w:r w:rsidRPr="0067255D">
        <w:rPr>
          <w:rFonts w:ascii="Times New Roman" w:hAnsi="Times New Roman"/>
          <w:iCs/>
          <w:sz w:val="28"/>
          <w:szCs w:val="28"/>
        </w:rPr>
        <w:t xml:space="preserve">                                </w:t>
      </w:r>
    </w:p>
    <w:p w:rsidR="00F579C9" w:rsidRPr="0067255D" w:rsidRDefault="00F579C9" w:rsidP="00F579C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ПОСТАНОВЛЯЕТ</w:t>
      </w:r>
      <w:r w:rsidRPr="0067255D">
        <w:rPr>
          <w:rFonts w:ascii="Times New Roman" w:hAnsi="Times New Roman"/>
          <w:b/>
          <w:iCs/>
          <w:sz w:val="28"/>
          <w:szCs w:val="28"/>
        </w:rPr>
        <w:t>:</w:t>
      </w:r>
    </w:p>
    <w:p w:rsidR="00F579C9" w:rsidRPr="0067255D" w:rsidRDefault="00F579C9" w:rsidP="00F579C9">
      <w:pPr>
        <w:jc w:val="center"/>
        <w:rPr>
          <w:rFonts w:ascii="Times New Roman" w:hAnsi="Times New Roman"/>
          <w:sz w:val="28"/>
          <w:szCs w:val="28"/>
        </w:rPr>
      </w:pP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55D">
        <w:rPr>
          <w:rFonts w:ascii="Times New Roman" w:hAnsi="Times New Roman"/>
          <w:sz w:val="28"/>
          <w:szCs w:val="28"/>
        </w:rPr>
        <w:t xml:space="preserve">Провести  </w:t>
      </w:r>
      <w:r w:rsidR="00AE2752">
        <w:rPr>
          <w:rFonts w:ascii="Times New Roman" w:hAnsi="Times New Roman"/>
          <w:sz w:val="28"/>
          <w:szCs w:val="28"/>
        </w:rPr>
        <w:t>06 декабря 2024</w:t>
      </w:r>
      <w:r w:rsidRPr="0067255D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0</w:t>
      </w:r>
      <w:r w:rsidRPr="0067255D">
        <w:rPr>
          <w:rFonts w:ascii="Times New Roman" w:hAnsi="Times New Roman"/>
          <w:sz w:val="28"/>
          <w:szCs w:val="28"/>
        </w:rPr>
        <w:t xml:space="preserve"> часов  в  здании администрации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по  адресу: село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, улица Ленина, 89  публичные слушания по проекту  бюджета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6449" w:rsidRPr="00BC4075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="00846449" w:rsidRPr="00BC4075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7255D">
        <w:rPr>
          <w:rFonts w:ascii="Times New Roman" w:hAnsi="Times New Roman"/>
          <w:sz w:val="28"/>
          <w:szCs w:val="28"/>
        </w:rPr>
        <w:t>на 20</w:t>
      </w:r>
      <w:r w:rsidR="00AE2752">
        <w:rPr>
          <w:rFonts w:ascii="Times New Roman" w:hAnsi="Times New Roman"/>
          <w:sz w:val="28"/>
          <w:szCs w:val="28"/>
        </w:rPr>
        <w:t>25</w:t>
      </w:r>
      <w:r w:rsidRPr="0067255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E2752">
        <w:rPr>
          <w:rFonts w:ascii="Times New Roman" w:hAnsi="Times New Roman"/>
          <w:sz w:val="28"/>
          <w:szCs w:val="28"/>
        </w:rPr>
        <w:t>26</w:t>
      </w:r>
      <w:r w:rsidRPr="0067255D">
        <w:rPr>
          <w:rFonts w:ascii="Times New Roman" w:hAnsi="Times New Roman"/>
          <w:sz w:val="28"/>
          <w:szCs w:val="28"/>
        </w:rPr>
        <w:t>-202</w:t>
      </w:r>
      <w:r w:rsidR="00AE2752">
        <w:rPr>
          <w:rFonts w:ascii="Times New Roman" w:hAnsi="Times New Roman"/>
          <w:sz w:val="28"/>
          <w:szCs w:val="28"/>
        </w:rPr>
        <w:t>7</w:t>
      </w:r>
      <w:r w:rsidRPr="0067255D">
        <w:rPr>
          <w:rFonts w:ascii="Times New Roman" w:hAnsi="Times New Roman"/>
          <w:sz w:val="28"/>
          <w:szCs w:val="28"/>
        </w:rPr>
        <w:t xml:space="preserve"> годов.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ab/>
        <w:t xml:space="preserve">2. Утвердить комиссию по подготовке и проведению публичных слушаний, организации приема и рассмотрению предложений и замечаний по проекту бюджета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6449" w:rsidRPr="00BC4075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="00846449" w:rsidRPr="00BC4075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7255D">
        <w:rPr>
          <w:rFonts w:ascii="Times New Roman" w:hAnsi="Times New Roman"/>
          <w:sz w:val="28"/>
          <w:szCs w:val="28"/>
        </w:rPr>
        <w:t>на 20</w:t>
      </w:r>
      <w:r w:rsidR="00AE2752">
        <w:rPr>
          <w:rFonts w:ascii="Times New Roman" w:hAnsi="Times New Roman"/>
          <w:sz w:val="28"/>
          <w:szCs w:val="28"/>
        </w:rPr>
        <w:t>25</w:t>
      </w:r>
      <w:r w:rsidRPr="0067255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E2752">
        <w:rPr>
          <w:rFonts w:ascii="Times New Roman" w:hAnsi="Times New Roman"/>
          <w:sz w:val="28"/>
          <w:szCs w:val="28"/>
        </w:rPr>
        <w:t>26</w:t>
      </w:r>
      <w:r w:rsidRPr="0067255D">
        <w:rPr>
          <w:rFonts w:ascii="Times New Roman" w:hAnsi="Times New Roman"/>
          <w:sz w:val="28"/>
          <w:szCs w:val="28"/>
        </w:rPr>
        <w:t>-202</w:t>
      </w:r>
      <w:r w:rsidR="00AE2752">
        <w:rPr>
          <w:rFonts w:ascii="Times New Roman" w:hAnsi="Times New Roman"/>
          <w:sz w:val="28"/>
          <w:szCs w:val="28"/>
        </w:rPr>
        <w:t>7</w:t>
      </w:r>
      <w:r w:rsidRPr="0067255D">
        <w:rPr>
          <w:rFonts w:ascii="Times New Roman" w:hAnsi="Times New Roman"/>
          <w:sz w:val="28"/>
          <w:szCs w:val="28"/>
        </w:rPr>
        <w:t xml:space="preserve">  годов в составе: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</w:p>
    <w:p w:rsidR="00F579C9" w:rsidRPr="0067255D" w:rsidRDefault="00F579C9" w:rsidP="00F579C9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255D">
        <w:rPr>
          <w:rFonts w:ascii="Times New Roman" w:hAnsi="Times New Roman"/>
          <w:sz w:val="28"/>
          <w:szCs w:val="28"/>
        </w:rPr>
        <w:t>Дорохин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Иван Митрофанович – глава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67255D">
        <w:rPr>
          <w:rFonts w:ascii="Times New Roman" w:hAnsi="Times New Roman"/>
          <w:b/>
          <w:sz w:val="28"/>
          <w:szCs w:val="28"/>
        </w:rPr>
        <w:t>председатель комиссии.</w:t>
      </w:r>
    </w:p>
    <w:p w:rsidR="00F579C9" w:rsidRPr="0067255D" w:rsidRDefault="00F579C9" w:rsidP="00F579C9">
      <w:pPr>
        <w:jc w:val="both"/>
        <w:rPr>
          <w:rFonts w:ascii="Times New Roman" w:hAnsi="Times New Roman"/>
          <w:b/>
          <w:sz w:val="28"/>
          <w:szCs w:val="28"/>
        </w:rPr>
      </w:pPr>
      <w:r w:rsidRPr="0067255D">
        <w:rPr>
          <w:rFonts w:ascii="Times New Roman" w:hAnsi="Times New Roman"/>
          <w:b/>
          <w:sz w:val="28"/>
          <w:szCs w:val="28"/>
        </w:rPr>
        <w:t>Члены комиссии: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55D">
        <w:rPr>
          <w:rFonts w:ascii="Times New Roman" w:hAnsi="Times New Roman"/>
          <w:sz w:val="28"/>
          <w:szCs w:val="28"/>
        </w:rPr>
        <w:t>Рягузов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Александр Петрович – председатель планово-бюджетной  комиссии Совета народных    депутатов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(по </w:t>
      </w:r>
      <w:r w:rsidRPr="0067255D">
        <w:rPr>
          <w:rFonts w:ascii="Times New Roman" w:hAnsi="Times New Roman"/>
          <w:sz w:val="28"/>
          <w:szCs w:val="28"/>
        </w:rPr>
        <w:lastRenderedPageBreak/>
        <w:t>согласованию);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>Немчинов Филипп Иванович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55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55D">
        <w:rPr>
          <w:rFonts w:ascii="Times New Roman" w:hAnsi="Times New Roman"/>
          <w:sz w:val="28"/>
          <w:szCs w:val="28"/>
        </w:rPr>
        <w:t xml:space="preserve">председатель комиссии по аграрным вопросам Совета народных депутатов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(по согласованию);</w:t>
      </w:r>
    </w:p>
    <w:p w:rsidR="00F579C9" w:rsidRPr="0067255D" w:rsidRDefault="00E92312" w:rsidP="00F579C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Крячко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Сергеевна</w:t>
      </w:r>
      <w:r w:rsidR="00F579C9" w:rsidRPr="0067255D">
        <w:rPr>
          <w:rFonts w:ascii="Times New Roman" w:hAnsi="Times New Roman"/>
          <w:sz w:val="28"/>
          <w:szCs w:val="28"/>
        </w:rPr>
        <w:t xml:space="preserve"> – старший инспектор администрации </w:t>
      </w:r>
      <w:proofErr w:type="spellStart"/>
      <w:r w:rsidR="00F579C9"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579C9" w:rsidRPr="0067255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579C9" w:rsidRPr="0067255D" w:rsidRDefault="00AE2752" w:rsidP="00F579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Пустовалова Ольга Игоревна </w:t>
      </w:r>
      <w:r w:rsidR="00F579C9" w:rsidRPr="0067255D">
        <w:rPr>
          <w:rFonts w:ascii="Times New Roman" w:hAnsi="Times New Roman"/>
          <w:sz w:val="28"/>
          <w:szCs w:val="28"/>
        </w:rPr>
        <w:t xml:space="preserve">– ведущий специалист администрации </w:t>
      </w:r>
      <w:proofErr w:type="spellStart"/>
      <w:r w:rsidR="00F579C9"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F579C9" w:rsidRPr="0067255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579C9" w:rsidRPr="0067255D" w:rsidRDefault="00AE2752" w:rsidP="00F579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Татьяна Викторовна</w:t>
      </w:r>
      <w:r w:rsidR="00F579C9" w:rsidRPr="0067255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F579C9" w:rsidRPr="0067255D">
        <w:rPr>
          <w:rFonts w:ascii="Times New Roman" w:hAnsi="Times New Roman"/>
          <w:sz w:val="28"/>
          <w:szCs w:val="28"/>
        </w:rPr>
        <w:t>ди</w:t>
      </w:r>
      <w:proofErr w:type="gramEnd"/>
      <w:r w:rsidR="00F579C9" w:rsidRPr="0067255D">
        <w:rPr>
          <w:rFonts w:ascii="Times New Roman" w:hAnsi="Times New Roman"/>
          <w:sz w:val="28"/>
          <w:szCs w:val="28"/>
        </w:rPr>
        <w:t>ректор МКУК «Социально-культурный центр «Вдохновение».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 xml:space="preserve">3. Определить следующий порядок участия в обсуждении проекта бюджета  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6449" w:rsidRPr="00BC4075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="00846449" w:rsidRPr="00BC4075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7255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5</w:t>
      </w:r>
      <w:r w:rsidRPr="0067255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6</w:t>
      </w:r>
      <w:r w:rsidRPr="0067255D">
        <w:rPr>
          <w:rFonts w:ascii="Times New Roman" w:hAnsi="Times New Roman"/>
          <w:sz w:val="28"/>
          <w:szCs w:val="28"/>
        </w:rPr>
        <w:t>-202</w:t>
      </w:r>
      <w:r w:rsidR="00AE2752">
        <w:rPr>
          <w:rFonts w:ascii="Times New Roman" w:hAnsi="Times New Roman"/>
          <w:sz w:val="28"/>
          <w:szCs w:val="28"/>
        </w:rPr>
        <w:t>7</w:t>
      </w:r>
      <w:r w:rsidRPr="0067255D">
        <w:rPr>
          <w:rFonts w:ascii="Times New Roman" w:hAnsi="Times New Roman"/>
          <w:sz w:val="28"/>
          <w:szCs w:val="28"/>
        </w:rPr>
        <w:t xml:space="preserve"> годов.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67255D">
        <w:rPr>
          <w:rFonts w:ascii="Times New Roman" w:hAnsi="Times New Roman"/>
          <w:sz w:val="28"/>
          <w:szCs w:val="28"/>
        </w:rPr>
        <w:t xml:space="preserve">Граждане, зарегистрированные в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Пузевском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сельского поселения имеют право: ознакомиться с проектом бюджета 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7255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муниципально</w:t>
      </w:r>
      <w:r w:rsidR="00846449">
        <w:rPr>
          <w:rFonts w:ascii="Times New Roman" w:hAnsi="Times New Roman"/>
          <w:sz w:val="28"/>
          <w:szCs w:val="28"/>
        </w:rPr>
        <w:t xml:space="preserve">го района </w:t>
      </w:r>
      <w:r w:rsidR="00846449" w:rsidRPr="00BC4075">
        <w:rPr>
          <w:rFonts w:ascii="Times New Roman" w:eastAsia="Arial" w:hAnsi="Times New Roman" w:cs="Times New Roman"/>
          <w:sz w:val="28"/>
          <w:szCs w:val="28"/>
        </w:rPr>
        <w:t>Воронежской области</w:t>
      </w:r>
      <w:r w:rsidRPr="0067255D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5</w:t>
      </w:r>
      <w:r w:rsidRPr="0067255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6</w:t>
      </w:r>
      <w:r w:rsidRPr="0067255D">
        <w:rPr>
          <w:rFonts w:ascii="Times New Roman" w:hAnsi="Times New Roman"/>
          <w:sz w:val="28"/>
          <w:szCs w:val="28"/>
        </w:rPr>
        <w:t>-202</w:t>
      </w:r>
      <w:r w:rsidR="00AE2752">
        <w:rPr>
          <w:rFonts w:ascii="Times New Roman" w:hAnsi="Times New Roman"/>
          <w:sz w:val="28"/>
          <w:szCs w:val="28"/>
        </w:rPr>
        <w:t>7</w:t>
      </w:r>
      <w:r w:rsidRPr="0067255D">
        <w:rPr>
          <w:rFonts w:ascii="Times New Roman" w:hAnsi="Times New Roman"/>
          <w:sz w:val="28"/>
          <w:szCs w:val="28"/>
        </w:rPr>
        <w:t xml:space="preserve"> годов, принять участие в публичных слуша</w:t>
      </w:r>
      <w:r>
        <w:rPr>
          <w:rFonts w:ascii="Times New Roman" w:hAnsi="Times New Roman"/>
          <w:sz w:val="28"/>
          <w:szCs w:val="28"/>
        </w:rPr>
        <w:t>ниях  по проекту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6449" w:rsidRPr="00BC4075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="00846449" w:rsidRPr="00BC4075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7255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5</w:t>
      </w:r>
      <w:r w:rsidRPr="0067255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6</w:t>
      </w:r>
      <w:r w:rsidRPr="0067255D">
        <w:rPr>
          <w:rFonts w:ascii="Times New Roman" w:hAnsi="Times New Roman"/>
          <w:sz w:val="28"/>
          <w:szCs w:val="28"/>
        </w:rPr>
        <w:t>-202</w:t>
      </w:r>
      <w:r w:rsidR="00AE2752">
        <w:rPr>
          <w:rFonts w:ascii="Times New Roman" w:hAnsi="Times New Roman"/>
          <w:sz w:val="28"/>
          <w:szCs w:val="28"/>
        </w:rPr>
        <w:t>7</w:t>
      </w:r>
      <w:r w:rsidRPr="0067255D">
        <w:rPr>
          <w:rFonts w:ascii="Times New Roman" w:hAnsi="Times New Roman"/>
          <w:sz w:val="28"/>
          <w:szCs w:val="28"/>
        </w:rPr>
        <w:t xml:space="preserve"> годов.</w:t>
      </w:r>
    </w:p>
    <w:p w:rsidR="00F579C9" w:rsidRPr="0067255D" w:rsidRDefault="00F579C9" w:rsidP="002343A6">
      <w:pPr>
        <w:pStyle w:val="Con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 xml:space="preserve">3.2. Замечания и предложения принимаются к рассмотрению представленные нарочно или направленные по почте </w:t>
      </w:r>
      <w:r w:rsidR="00CF5887" w:rsidRPr="002343A6">
        <w:rPr>
          <w:rFonts w:ascii="Times New Roman" w:hAnsi="Times New Roman"/>
          <w:sz w:val="28"/>
          <w:szCs w:val="28"/>
        </w:rPr>
        <w:t>в течени</w:t>
      </w:r>
      <w:proofErr w:type="gramStart"/>
      <w:r w:rsidR="00CF5887" w:rsidRPr="002343A6">
        <w:rPr>
          <w:rFonts w:ascii="Times New Roman" w:hAnsi="Times New Roman"/>
          <w:sz w:val="28"/>
          <w:szCs w:val="28"/>
        </w:rPr>
        <w:t>и</w:t>
      </w:r>
      <w:proofErr w:type="gramEnd"/>
      <w:r w:rsidR="00CF5887" w:rsidRPr="002343A6">
        <w:rPr>
          <w:rFonts w:ascii="Times New Roman" w:hAnsi="Times New Roman"/>
          <w:sz w:val="28"/>
          <w:szCs w:val="28"/>
        </w:rPr>
        <w:t xml:space="preserve"> 10 дней со дня обнародования проекта </w:t>
      </w:r>
      <w:r w:rsidR="002343A6" w:rsidRPr="002343A6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spellStart"/>
      <w:r w:rsidR="002343A6" w:rsidRPr="002343A6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2343A6" w:rsidRPr="002343A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2343A6" w:rsidRPr="002343A6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2343A6" w:rsidRPr="002343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AE2752">
        <w:rPr>
          <w:rFonts w:ascii="Times New Roman" w:hAnsi="Times New Roman" w:cs="Times New Roman"/>
          <w:color w:val="000000"/>
          <w:sz w:val="28"/>
          <w:szCs w:val="28"/>
        </w:rPr>
        <w:t>йона Воронежской области на 2025 год и на плановый период 2026 и 2027</w:t>
      </w:r>
      <w:r w:rsidR="002343A6" w:rsidRPr="002343A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2343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255D">
        <w:rPr>
          <w:rFonts w:ascii="Times New Roman" w:hAnsi="Times New Roman"/>
          <w:sz w:val="28"/>
          <w:szCs w:val="28"/>
        </w:rPr>
        <w:t xml:space="preserve">по адресу: село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7255D">
        <w:rPr>
          <w:rFonts w:ascii="Times New Roman" w:hAnsi="Times New Roman"/>
          <w:sz w:val="28"/>
          <w:szCs w:val="28"/>
        </w:rPr>
        <w:t xml:space="preserve"> улица Ленина, 89, администрация сельского поселения. 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>3.3.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предложения.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 xml:space="preserve">4. Комиссии подготовить и провести публичные слушания, рассмотреть и систематизировать все замечания и предложения по проекту бюджета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6449" w:rsidRPr="00BC4075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="00846449" w:rsidRPr="00BC4075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7255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5</w:t>
      </w:r>
      <w:r w:rsidRPr="0067255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5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E2752">
        <w:rPr>
          <w:rFonts w:ascii="Times New Roman" w:hAnsi="Times New Roman"/>
          <w:sz w:val="28"/>
          <w:szCs w:val="28"/>
        </w:rPr>
        <w:t>6</w:t>
      </w:r>
      <w:r w:rsidRPr="0067255D">
        <w:rPr>
          <w:rFonts w:ascii="Times New Roman" w:hAnsi="Times New Roman"/>
          <w:sz w:val="28"/>
          <w:szCs w:val="28"/>
        </w:rPr>
        <w:t>-202</w:t>
      </w:r>
      <w:r w:rsidR="00AE2752">
        <w:rPr>
          <w:rFonts w:ascii="Times New Roman" w:hAnsi="Times New Roman"/>
          <w:sz w:val="28"/>
          <w:szCs w:val="28"/>
        </w:rPr>
        <w:t>7</w:t>
      </w:r>
      <w:r w:rsidRPr="0067255D">
        <w:rPr>
          <w:rFonts w:ascii="Times New Roman" w:hAnsi="Times New Roman"/>
          <w:sz w:val="28"/>
          <w:szCs w:val="28"/>
        </w:rPr>
        <w:t xml:space="preserve"> годов, сделать по ним заключение и представить на рассмотрение Совета народных депутатов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  <w:r w:rsidRPr="0067255D">
        <w:rPr>
          <w:rFonts w:ascii="Times New Roman" w:hAnsi="Times New Roman"/>
          <w:sz w:val="28"/>
          <w:szCs w:val="28"/>
        </w:rPr>
        <w:t xml:space="preserve">5. Опубликовать настоящее </w:t>
      </w:r>
      <w:r>
        <w:rPr>
          <w:rFonts w:ascii="Times New Roman" w:hAnsi="Times New Roman"/>
          <w:sz w:val="28"/>
          <w:szCs w:val="28"/>
        </w:rPr>
        <w:t>постановле</w:t>
      </w:r>
      <w:r w:rsidRPr="0067255D">
        <w:rPr>
          <w:rFonts w:ascii="Times New Roman" w:hAnsi="Times New Roman"/>
          <w:sz w:val="28"/>
          <w:szCs w:val="28"/>
        </w:rPr>
        <w:t xml:space="preserve">ние в Вестнике муниципальных нормативных правовых актов и иной официальной информации </w:t>
      </w:r>
      <w:proofErr w:type="spellStart"/>
      <w:r w:rsidRPr="0067255D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7255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7255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F579C9" w:rsidRPr="0067255D" w:rsidRDefault="00F579C9" w:rsidP="00F579C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79C9" w:rsidRPr="0067255D" w:rsidRDefault="00F579C9" w:rsidP="00F579C9">
      <w:pPr>
        <w:jc w:val="both"/>
        <w:rPr>
          <w:rFonts w:ascii="Times New Roman" w:hAnsi="Times New Roman"/>
          <w:sz w:val="28"/>
          <w:szCs w:val="28"/>
        </w:rPr>
      </w:pPr>
    </w:p>
    <w:p w:rsidR="00F579C9" w:rsidRPr="00E466BD" w:rsidRDefault="00F579C9" w:rsidP="00F579C9">
      <w:pPr>
        <w:pStyle w:val="FR1"/>
        <w:spacing w:before="0"/>
        <w:jc w:val="center"/>
        <w:rPr>
          <w:sz w:val="24"/>
          <w:szCs w:val="24"/>
        </w:rPr>
      </w:pPr>
      <w:r w:rsidRPr="0067255D">
        <w:t xml:space="preserve">Глава </w:t>
      </w:r>
      <w:proofErr w:type="spellStart"/>
      <w:r w:rsidRPr="0067255D">
        <w:t>Пузевского</w:t>
      </w:r>
      <w:proofErr w:type="spellEnd"/>
      <w:r w:rsidRPr="0067255D">
        <w:t xml:space="preserve"> сельского поселения                                         И.М. </w:t>
      </w:r>
      <w:proofErr w:type="spellStart"/>
      <w:r w:rsidRPr="0067255D">
        <w:t>Дорохин</w:t>
      </w:r>
      <w:proofErr w:type="spellEnd"/>
    </w:p>
    <w:p w:rsidR="000954DF" w:rsidRPr="000954DF" w:rsidRDefault="000954DF" w:rsidP="000954D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21912682"/>
      <w:r w:rsidRPr="000954DF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43890" cy="763270"/>
            <wp:effectExtent l="19050" t="0" r="381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4DF">
        <w:rPr>
          <w:rFonts w:ascii="Times New Roman" w:hAnsi="Times New Roman" w:cs="Times New Roman"/>
          <w:b/>
          <w:i/>
          <w:sz w:val="28"/>
          <w:szCs w:val="28"/>
        </w:rPr>
        <w:t>СОВЕТ НАРОДНЫХ ДЕПУТАТОВ</w:t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4DF">
        <w:rPr>
          <w:rFonts w:ascii="Times New Roman" w:hAnsi="Times New Roman" w:cs="Times New Roman"/>
          <w:b/>
          <w:i/>
          <w:sz w:val="28"/>
          <w:szCs w:val="28"/>
        </w:rPr>
        <w:t>ПУЗЕВСКОГО СЕЛЬСКОГО ПОСЕЛЕНИЯ</w:t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4DF">
        <w:rPr>
          <w:rFonts w:ascii="Times New Roman" w:hAnsi="Times New Roman" w:cs="Times New Roman"/>
          <w:b/>
          <w:i/>
          <w:sz w:val="28"/>
          <w:szCs w:val="28"/>
        </w:rPr>
        <w:t>БУТУРЛИНОВСКОГО МУНИЦИПАЛЬНОГО РАЙОНА</w:t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4DF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DF" w:rsidRPr="000954DF" w:rsidRDefault="000954DF" w:rsidP="000954DF">
      <w:pPr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РЕШЕНИЕ</w:t>
      </w:r>
    </w:p>
    <w:p w:rsidR="000954DF" w:rsidRPr="000954DF" w:rsidRDefault="000954DF" w:rsidP="000954DF">
      <w:pPr>
        <w:pStyle w:val="FR1"/>
        <w:rPr>
          <w:b/>
          <w:bCs/>
        </w:rPr>
      </w:pPr>
      <w:r w:rsidRPr="000954DF">
        <w:rPr>
          <w:b/>
          <w:bCs/>
        </w:rPr>
        <w:t xml:space="preserve"> от                  № </w:t>
      </w:r>
    </w:p>
    <w:p w:rsidR="000954DF" w:rsidRPr="000954DF" w:rsidRDefault="000954DF" w:rsidP="000954DF">
      <w:pPr>
        <w:pStyle w:val="FR1"/>
      </w:pPr>
      <w:r w:rsidRPr="000954DF">
        <w:t xml:space="preserve">      </w:t>
      </w:r>
      <w:proofErr w:type="spellStart"/>
      <w:r w:rsidRPr="000954DF">
        <w:t>с</w:t>
      </w:r>
      <w:proofErr w:type="gramStart"/>
      <w:r w:rsidRPr="000954DF">
        <w:t>.П</w:t>
      </w:r>
      <w:proofErr w:type="gramEnd"/>
      <w:r w:rsidRPr="000954DF">
        <w:t>узево</w:t>
      </w:r>
      <w:proofErr w:type="spellEnd"/>
    </w:p>
    <w:p w:rsidR="000954DF" w:rsidRPr="000954DF" w:rsidRDefault="000954DF" w:rsidP="000954D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>на 2025 год и на плановый период 2026 и 2027 годов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54DF" w:rsidRPr="000954DF" w:rsidRDefault="000954DF" w:rsidP="000954DF">
      <w:pPr>
        <w:suppressAutoHyphens/>
        <w:autoSpaceDE w:val="0"/>
        <w:spacing w:line="276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spacing w:line="276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proofErr w:type="gramStart"/>
      <w:r w:rsidRPr="000954DF">
        <w:rPr>
          <w:rFonts w:ascii="Times New Roman" w:eastAsia="Arial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954DF">
        <w:rPr>
          <w:rFonts w:ascii="Times New Roman" w:eastAsia="Arial" w:hAnsi="Times New Roman" w:cs="Times New Roman"/>
          <w:b/>
          <w:sz w:val="28"/>
          <w:szCs w:val="28"/>
        </w:rPr>
        <w:t xml:space="preserve"> е </w:t>
      </w:r>
      <w:proofErr w:type="spellStart"/>
      <w:r w:rsidRPr="000954DF">
        <w:rPr>
          <w:rFonts w:ascii="Times New Roman" w:eastAsia="Arial" w:hAnsi="Times New Roman" w:cs="Times New Roman"/>
          <w:b/>
          <w:sz w:val="28"/>
          <w:szCs w:val="28"/>
        </w:rPr>
        <w:t>ш</w:t>
      </w:r>
      <w:proofErr w:type="spellEnd"/>
      <w:r w:rsidRPr="000954DF">
        <w:rPr>
          <w:rFonts w:ascii="Times New Roman" w:eastAsia="Arial" w:hAnsi="Times New Roman" w:cs="Times New Roman"/>
          <w:b/>
          <w:sz w:val="28"/>
          <w:szCs w:val="28"/>
        </w:rPr>
        <w:t xml:space="preserve"> и л:</w:t>
      </w:r>
    </w:p>
    <w:p w:rsidR="000954DF" w:rsidRPr="000954DF" w:rsidRDefault="000954DF" w:rsidP="000954DF">
      <w:pPr>
        <w:suppressAutoHyphens/>
        <w:autoSpaceDE w:val="0"/>
        <w:spacing w:line="276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</w:p>
    <w:p w:rsidR="000954DF" w:rsidRPr="000954DF" w:rsidRDefault="000954DF" w:rsidP="000954DF">
      <w:pPr>
        <w:suppressAutoHyphens/>
        <w:autoSpaceDE w:val="0"/>
        <w:spacing w:line="276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Утвердить бюджет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на 2025 год и на плановый период 2026 и 2027 годов.</w:t>
      </w:r>
    </w:p>
    <w:p w:rsidR="000954DF" w:rsidRPr="000954DF" w:rsidRDefault="000954DF" w:rsidP="000954DF">
      <w:pPr>
        <w:suppressAutoHyphens/>
        <w:autoSpaceDE w:val="0"/>
        <w:spacing w:line="276" w:lineRule="auto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0954DF" w:rsidRPr="000954DF" w:rsidRDefault="000954DF" w:rsidP="000954DF">
      <w:pPr>
        <w:widowControl/>
        <w:numPr>
          <w:ilvl w:val="0"/>
          <w:numId w:val="6"/>
        </w:numPr>
        <w:suppressAutoHyphens/>
        <w:autoSpaceDE w:val="0"/>
        <w:spacing w:line="276" w:lineRule="auto"/>
        <w:ind w:left="0"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954DF">
        <w:rPr>
          <w:rFonts w:ascii="Times New Roman" w:eastAsia="Arial" w:hAnsi="Times New Roman" w:cs="Times New Roman"/>
          <w:b/>
          <w:sz w:val="28"/>
          <w:szCs w:val="28"/>
        </w:rPr>
        <w:t xml:space="preserve">Основные характеристики бюджета </w:t>
      </w:r>
      <w:proofErr w:type="spellStart"/>
      <w:r w:rsidRPr="000954DF">
        <w:rPr>
          <w:rFonts w:ascii="Times New Roman" w:eastAsia="Arial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b/>
          <w:sz w:val="28"/>
          <w:szCs w:val="28"/>
        </w:rPr>
        <w:t xml:space="preserve"> муниципального района Воронежской области на 2025 год и на плановый период 2026 и 2027 годов.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        1.1. Утвердить основные характеристики бюджета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на 2025 год: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pacing w:val="-6"/>
          <w:sz w:val="28"/>
          <w:szCs w:val="28"/>
        </w:rPr>
      </w:pPr>
      <w:proofErr w:type="gramStart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в сумме 12 364,37 тыс. рублей, в том числе </w:t>
      </w:r>
      <w:r w:rsidRPr="000954DF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безвозмездные </w:t>
      </w:r>
      <w:r w:rsidRPr="000954DF">
        <w:rPr>
          <w:rFonts w:ascii="Times New Roman" w:eastAsia="Arial" w:hAnsi="Times New Roman" w:cs="Times New Roman"/>
          <w:spacing w:val="-6"/>
          <w:sz w:val="28"/>
          <w:szCs w:val="28"/>
        </w:rPr>
        <w:lastRenderedPageBreak/>
        <w:t>поступления от других бюджетов бюджетной системы Российской Федерации в сумме  9 364,37 тыс. рублей, из них: дотации – 1 339,00 тыс. рублей, субвенции – 156,20 тыс. рублей, иные межбюджетные трансферты – 7 869,17 тыс. рублей, из них имеющие целевое назначение – 4 852,17 тыс. рублей;</w:t>
      </w:r>
      <w:proofErr w:type="gramEnd"/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в сумме 12 964,37 тыс. рублей;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прогнозируемый дефицит бюджета 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сумме 600,00 тыс. рублей;</w:t>
      </w:r>
    </w:p>
    <w:p w:rsidR="000954DF" w:rsidRPr="000954DF" w:rsidRDefault="000954DF" w:rsidP="000954D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4) </w:t>
      </w:r>
      <w:r w:rsidRPr="000954DF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раойна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на 2025 год и на плановый период 2026 и 2027 годов согласно приложению 1 к </w:t>
      </w:r>
      <w:r w:rsidRPr="000954DF">
        <w:rPr>
          <w:rFonts w:ascii="Times New Roman" w:hAnsi="Times New Roman" w:cs="Times New Roman"/>
          <w:sz w:val="28"/>
          <w:szCs w:val="28"/>
        </w:rPr>
        <w:t xml:space="preserve">настоящему решению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  1.2. Утвердить основные характеристики бюджета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 на 2026 год и на 2027 год: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pacing w:val="-6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- на 2026 год в сумме 6 683,47 тыс. рублей, в том числе </w:t>
      </w:r>
      <w:r w:rsidRPr="000954DF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  3 675,47  тыс. рублей, из них: дотации – 1 107,00 тыс. рублей,  субвенции – 171,30 тыс. рублей, иные межбюджетные трансферты, имеющие целевое назначение – 2 397,17 тыс. рублей;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pacing w:val="-6"/>
          <w:sz w:val="28"/>
          <w:szCs w:val="28"/>
        </w:rPr>
        <w:t xml:space="preserve"> -</w:t>
      </w:r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на 2027 год в сумме 7 241,67  тыс. рублей, в том числе </w:t>
      </w:r>
      <w:r w:rsidRPr="000954DF">
        <w:rPr>
          <w:rFonts w:ascii="Times New Roman" w:eastAsia="Arial" w:hAnsi="Times New Roman" w:cs="Times New Roman"/>
          <w:spacing w:val="-6"/>
          <w:sz w:val="28"/>
          <w:szCs w:val="28"/>
        </w:rPr>
        <w:t>безвозмездные поступления от других бюджетов бюджетной системы Российской Федерации в сумме 4 224,67 тыс. рублей, из них: дотации – 1 147,00 тыс. рублей, субвенции – 177,50 тыс. рублей, иные межбюджетные трансферты, имеющие целевое назначение – 2 900,17 тыс. рублей.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eastAsia="Arial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 - на 2026 год в сумме 6 683,47 тыс. рублей, в том числе условно утвержденные расходы в сумме 102,88 тыс. рублей;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 - на 2027 год в сумме 7 241,67 тыс. рублей, в том числе условно утвержденные расходы в сумме 208,20 тыс. рублей.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Style w:val="msonormal0"/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eastAsia="Arial" w:hAnsi="Times New Roman" w:cs="Times New Roman"/>
          <w:sz w:val="28"/>
          <w:szCs w:val="28"/>
        </w:rPr>
        <w:t xml:space="preserve">3) </w:t>
      </w:r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прогнозируемый дефицит (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0954DF">
        <w:rPr>
          <w:rStyle w:val="msonormal0"/>
          <w:rFonts w:ascii="Times New Roman" w:hAnsi="Times New Roman" w:cs="Times New Roman"/>
          <w:sz w:val="28"/>
          <w:szCs w:val="28"/>
        </w:rPr>
        <w:lastRenderedPageBreak/>
        <w:t>на 2026 год в сумме 0,00 тыс. рублей, прогнозируемый дефицит (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) бюджета 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Style w:val="msonormal0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2027 год в сумме 0,00 тыс. рублей.</w:t>
      </w:r>
    </w:p>
    <w:p w:rsidR="000954DF" w:rsidRPr="000954DF" w:rsidRDefault="000954DF" w:rsidP="000954DF">
      <w:pPr>
        <w:suppressAutoHyphens/>
        <w:autoSpaceDE w:val="0"/>
        <w:spacing w:line="276" w:lineRule="auto"/>
        <w:rPr>
          <w:rFonts w:ascii="Times New Roman" w:eastAsia="Arial" w:hAnsi="Times New Roman" w:cs="Times New Roman"/>
          <w:sz w:val="28"/>
          <w:szCs w:val="28"/>
        </w:rPr>
      </w:pPr>
    </w:p>
    <w:p w:rsidR="000954DF" w:rsidRPr="000954DF" w:rsidRDefault="000954DF" w:rsidP="000954DF">
      <w:pPr>
        <w:pStyle w:val="10"/>
        <w:spacing w:before="0" w:after="0" w:line="276" w:lineRule="auto"/>
        <w:ind w:left="0" w:firstLine="709"/>
        <w:jc w:val="both"/>
        <w:rPr>
          <w:szCs w:val="28"/>
        </w:rPr>
      </w:pPr>
      <w:r w:rsidRPr="000954DF">
        <w:rPr>
          <w:szCs w:val="28"/>
        </w:rPr>
        <w:t xml:space="preserve">2. Поступление доходов бюджета </w:t>
      </w:r>
      <w:proofErr w:type="spellStart"/>
      <w:r w:rsidRPr="000954DF">
        <w:rPr>
          <w:szCs w:val="28"/>
        </w:rPr>
        <w:t>Пузевского</w:t>
      </w:r>
      <w:proofErr w:type="spellEnd"/>
      <w:r w:rsidRPr="000954DF">
        <w:rPr>
          <w:szCs w:val="28"/>
        </w:rPr>
        <w:t xml:space="preserve"> сельского поселения </w:t>
      </w:r>
      <w:proofErr w:type="spellStart"/>
      <w:r w:rsidRPr="000954DF">
        <w:rPr>
          <w:szCs w:val="28"/>
        </w:rPr>
        <w:t>Бутурлиновского</w:t>
      </w:r>
      <w:proofErr w:type="spellEnd"/>
      <w:r w:rsidRPr="000954DF">
        <w:rPr>
          <w:szCs w:val="28"/>
        </w:rPr>
        <w:t xml:space="preserve"> муниципального района Воронежской области по кодам видов доходов, подвидов доходов на 2025 год и на плановый период 2026 и 2027 годов.</w:t>
      </w:r>
    </w:p>
    <w:p w:rsidR="000954DF" w:rsidRPr="000954DF" w:rsidRDefault="000954DF" w:rsidP="000954D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Утвердить поступление доходов бюджета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кодам видов доходов, подвидов доходов на 2025 год и на плановый период 2026 и 2027 годов согласно приложению 2 к настоящему решению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954DF" w:rsidRPr="000954DF" w:rsidRDefault="000954DF" w:rsidP="000954D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         3. Бюджетные ассигнования бюджета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2025 год и на плановый период 2026 и 2027 годов.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3.1. Утвердить ведомственную структуру расходов бюджета </w:t>
      </w:r>
      <w:proofErr w:type="spellStart"/>
      <w:r w:rsidRPr="000954DF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2025 год и на плановый период 2026 и 2027 годов согласно приложению 3 к настоящему решению</w:t>
      </w:r>
      <w:r w:rsidRPr="000954D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области), группам видов расходов классификации расходов бюджета поселения 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согласно приложению 4 к настоящему решению</w:t>
      </w:r>
      <w:r w:rsidRPr="000954D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         3.3.</w:t>
      </w:r>
      <w:r w:rsidRPr="00095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согласно приложению 5 к настоящему решению</w:t>
      </w:r>
      <w:r w:rsidRPr="000954D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lastRenderedPageBreak/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bookmarkStart w:id="1" w:name="_Hlk119411246"/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3.4. Утвердить общий объем средств резервного фонда администрации </w:t>
      </w:r>
      <w:proofErr w:type="spellStart"/>
      <w:r w:rsidRPr="000954DF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2025 год в сумме 10,00 тыс. рублей, на 2026 год в сумме 1,00 тыс. рублей, на 2027 год в сумме 1,00 тыс. рублей.</w:t>
      </w:r>
    </w:p>
    <w:bookmarkEnd w:id="1"/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0954DF" w:rsidRPr="000954DF" w:rsidRDefault="000954DF" w:rsidP="000954D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           4. Межбюджетные трансферты, передаваемые бюджетом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другим бюджетам бюджетной системы Российской Федерации.</w:t>
      </w:r>
    </w:p>
    <w:p w:rsidR="000954DF" w:rsidRPr="000954DF" w:rsidRDefault="000954DF" w:rsidP="000954D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          4.1. Установить объем межбюджетных трансфертов, передаваемых бюджетом  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>другим бюджетам бюджетной системы Российской Федерации на 2025 год в сумме  464,00  тыс. рублей,  на  2026  год в сумме 470,00 тыс.  рублей и на 2027 год в сумме 477,00 тыс. рублей.</w:t>
      </w:r>
    </w:p>
    <w:p w:rsidR="000954DF" w:rsidRPr="000954DF" w:rsidRDefault="000954DF" w:rsidP="000954D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          4</w:t>
      </w:r>
      <w:r w:rsidRPr="000954DF">
        <w:rPr>
          <w:rFonts w:ascii="Times New Roman" w:hAnsi="Times New Roman" w:cs="Times New Roman"/>
          <w:sz w:val="28"/>
          <w:szCs w:val="28"/>
        </w:rPr>
        <w:t xml:space="preserve">.2. Утвердить методику расчета межбюджетных трансфертов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финансовое обеспечение переданных полномочий в бюджет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6 к настоящему решению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954DF" w:rsidRPr="000954DF" w:rsidRDefault="000954DF" w:rsidP="000954DF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          5. Муниципальный внутренний долг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обслуживание муниципального внутреннего долга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муниципальные внутренние заимствования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области.</w:t>
      </w:r>
    </w:p>
    <w:p w:rsidR="000954DF" w:rsidRPr="000954DF" w:rsidRDefault="000954DF" w:rsidP="000954D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5.1. Установить верхний  предел муниципального долга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954DF" w:rsidRPr="000954DF" w:rsidRDefault="000954DF" w:rsidP="000954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         1) на 1 января 2026 года  в сумме 0,00 тыс. рублей, в том числе верхний предел долга  по муниципальным гарантиям в сумме 0,00 тыс. рублей;</w:t>
      </w:r>
    </w:p>
    <w:p w:rsidR="000954DF" w:rsidRPr="000954DF" w:rsidRDefault="000954DF" w:rsidP="000954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         2) на 1 января 2027 года   в сумме  0,00 тыс. рублей, в том числе верхний предел долга по муниципальным гарантиям в сумме 0,00 тыс. рублей и на 1 января 2028 года в сумме 0,00 тыс. рублей,  в том числе верхний предел долга по муниципальным гарантиям в сумме 0,00 тыс. рублей.</w:t>
      </w:r>
    </w:p>
    <w:p w:rsidR="000954DF" w:rsidRPr="000954DF" w:rsidRDefault="000954DF" w:rsidP="000954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lastRenderedPageBreak/>
        <w:t xml:space="preserve">           5.2. Установить объем расходов на обслуживание муниципального долга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в сумме 0,00  тыс. рублей, на 2026 год в сумме 0,00 тыс. рублей и на 2027 год в сумме 0,00 тыс. рублей.</w:t>
      </w:r>
    </w:p>
    <w:p w:rsidR="000954DF" w:rsidRPr="000954DF" w:rsidRDefault="000954DF" w:rsidP="000954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5.3. Правом осуществления муниципальных внутренних заимствований от имени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и выдачи муниципальных гарантий другим заемщикам для привлечения кредитов (займов) обладает администрация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4DF" w:rsidRPr="000954DF" w:rsidRDefault="000954DF" w:rsidP="000954DF">
      <w:pPr>
        <w:pStyle w:val="ConsNormal"/>
        <w:widowControl/>
        <w:suppressAutoHyphens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не вправе принимать решения, приводящие к увеличению в 2025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 w:rsidRPr="000954DF">
        <w:rPr>
          <w:rFonts w:ascii="Times New Roman" w:hAnsi="Times New Roman" w:cs="Times New Roman"/>
          <w:spacing w:val="-4"/>
          <w:sz w:val="28"/>
          <w:szCs w:val="28"/>
        </w:rPr>
        <w:t>а также работников подведомственного казенного учреждения МКУК «СКЦ «Вдохновение».</w:t>
      </w:r>
    </w:p>
    <w:p w:rsidR="000954DF" w:rsidRPr="000954DF" w:rsidRDefault="000954DF" w:rsidP="000954DF">
      <w:pPr>
        <w:pStyle w:val="ConsNormal"/>
        <w:widowControl/>
        <w:tabs>
          <w:tab w:val="left" w:pos="1474"/>
        </w:tabs>
        <w:suppressAutoHyphens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54DF" w:rsidRPr="000954DF" w:rsidRDefault="000954DF" w:rsidP="000954DF">
      <w:pPr>
        <w:pStyle w:val="11"/>
        <w:spacing w:line="276" w:lineRule="auto"/>
        <w:ind w:left="0" w:firstLine="0"/>
        <w:jc w:val="both"/>
        <w:rPr>
          <w:szCs w:val="28"/>
        </w:rPr>
      </w:pPr>
      <w:r w:rsidRPr="000954DF">
        <w:rPr>
          <w:color w:val="000000"/>
          <w:szCs w:val="28"/>
        </w:rPr>
        <w:t xml:space="preserve">        7</w:t>
      </w:r>
      <w:r w:rsidRPr="000954DF">
        <w:rPr>
          <w:b w:val="0"/>
          <w:color w:val="000000"/>
          <w:szCs w:val="28"/>
        </w:rPr>
        <w:t xml:space="preserve">. </w:t>
      </w:r>
      <w:r w:rsidRPr="000954DF">
        <w:rPr>
          <w:szCs w:val="28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7.1. Установить, что в 2025 году за счет средств бюджета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«Всероссийского добровольного пожарного общества» в соответствии с уставными целями.</w:t>
      </w: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7.2.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 (работ, услуг), предусмотренные настоящей статьей, предоставляются в порядке, установленном администрацией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954DF" w:rsidRPr="000954DF" w:rsidRDefault="000954DF" w:rsidP="000954DF">
      <w:pPr>
        <w:pStyle w:val="FR1"/>
        <w:spacing w:before="0" w:line="276" w:lineRule="auto"/>
        <w:jc w:val="both"/>
        <w:rPr>
          <w:b/>
        </w:rPr>
      </w:pPr>
      <w:r w:rsidRPr="000954DF">
        <w:rPr>
          <w:b/>
        </w:rPr>
        <w:t xml:space="preserve">    </w:t>
      </w:r>
    </w:p>
    <w:p w:rsidR="000954DF" w:rsidRPr="000954DF" w:rsidRDefault="000954DF" w:rsidP="000954DF">
      <w:pPr>
        <w:pStyle w:val="FR1"/>
        <w:spacing w:before="0" w:line="276" w:lineRule="auto"/>
        <w:jc w:val="both"/>
        <w:rPr>
          <w:b/>
        </w:rPr>
      </w:pPr>
      <w:r w:rsidRPr="000954DF">
        <w:rPr>
          <w:b/>
        </w:rPr>
        <w:t xml:space="preserve">      8. Особенности исполнения бюджета </w:t>
      </w:r>
      <w:proofErr w:type="spellStart"/>
      <w:r w:rsidRPr="000954DF">
        <w:rPr>
          <w:b/>
        </w:rPr>
        <w:t>Пузевского</w:t>
      </w:r>
      <w:proofErr w:type="spellEnd"/>
      <w:r w:rsidRPr="000954DF">
        <w:rPr>
          <w:b/>
        </w:rPr>
        <w:t xml:space="preserve"> сельского поселения </w:t>
      </w:r>
      <w:proofErr w:type="spellStart"/>
      <w:r w:rsidRPr="000954DF">
        <w:rPr>
          <w:b/>
        </w:rPr>
        <w:t>Бутурлиновского</w:t>
      </w:r>
      <w:proofErr w:type="spellEnd"/>
      <w:r w:rsidRPr="000954DF">
        <w:rPr>
          <w:b/>
        </w:rPr>
        <w:t xml:space="preserve"> муниципального района Воронежской области в 2025 году.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 xml:space="preserve">8.1.Установить, что остатки средств на счетах бюджета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и районного бюджетов, направляются в доход бюджета, из которого они были ранее предоставлены, в  2025 году в соответствии со статьей 242</w:t>
      </w:r>
      <w:proofErr w:type="gramEnd"/>
      <w:r w:rsidRPr="000954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       8.2. </w:t>
      </w:r>
      <w:r w:rsidRPr="000954DF">
        <w:rPr>
          <w:rFonts w:ascii="Times New Roman" w:hAnsi="Times New Roman" w:cs="Times New Roman"/>
          <w:bCs/>
          <w:sz w:val="28"/>
          <w:szCs w:val="28"/>
        </w:rPr>
        <w:t xml:space="preserve">Установить, что остатки средств бюджета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на начало текущего финансового года могут направляться в текущем финансовом году на покрытие временных кассовых разрывов.</w:t>
      </w:r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Cs/>
          <w:sz w:val="28"/>
          <w:szCs w:val="28"/>
        </w:rPr>
        <w:t xml:space="preserve">        8.3. 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 получателям средств бюджета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поступившие в бюджет поселения в 2025 году сверх утвержденных настоящим решением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бюджетных ассигнований, а также не использованные на 1 января 2025 года остатки средств от данных</w:t>
      </w:r>
      <w:proofErr w:type="gramEnd"/>
      <w:r w:rsidRPr="00095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 xml:space="preserve">поступлений направляются в 2025 году на увеличение расходов соответствующих получателей средств бюджета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2" w:name="_Hlk119412248"/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bookmarkEnd w:id="2"/>
      <w:r w:rsidRPr="000954DF">
        <w:rPr>
          <w:rFonts w:ascii="Times New Roman" w:hAnsi="Times New Roman" w:cs="Times New Roman"/>
          <w:sz w:val="28"/>
          <w:szCs w:val="28"/>
        </w:rPr>
        <w:t xml:space="preserve"> путем внесения изменений в сводную бюджетную роспись по представлению главных распорядителей средств бюджета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без внесения изменений в настоящее решение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Cs/>
          <w:sz w:val="28"/>
          <w:szCs w:val="28"/>
        </w:rPr>
        <w:t xml:space="preserve">   8.4.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 xml:space="preserve">Установить в соответствии со статьей 217 Бюджетного кодекса Российской Федерации, Положением о бюджетном процессе 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Пузевском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основания для внесения изменений в показатели сводной бюджетной росписи бюджета поселения, в том числе связанные с особенностями исполнения бюджета поселения и (или) распределения бюджетных ассигнований, без внесения изменений в настоящее решение:</w:t>
      </w:r>
      <w:proofErr w:type="gramEnd"/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954DF">
        <w:rPr>
          <w:rFonts w:ascii="Times New Roman" w:hAnsi="Times New Roman" w:cs="Times New Roman"/>
          <w:bCs/>
          <w:sz w:val="28"/>
          <w:szCs w:val="28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резервного фонда администрации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54D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Воронежской области между целевыми статьями ра</w:t>
      </w:r>
      <w:r w:rsidRPr="000954DF">
        <w:rPr>
          <w:rFonts w:ascii="Times New Roman" w:hAnsi="Times New Roman" w:cs="Times New Roman"/>
          <w:bCs/>
          <w:sz w:val="28"/>
          <w:szCs w:val="28"/>
        </w:rPr>
        <w:t>с</w:t>
      </w:r>
      <w:r w:rsidRPr="000954DF">
        <w:rPr>
          <w:rFonts w:ascii="Times New Roman" w:hAnsi="Times New Roman" w:cs="Times New Roman"/>
          <w:bCs/>
          <w:sz w:val="28"/>
          <w:szCs w:val="28"/>
        </w:rPr>
        <w:t>ходов, соответствующими разным целям расходования средств фонда;</w:t>
      </w:r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- перераспределение бюджетных ассигнований в целях </w:t>
      </w:r>
      <w:proofErr w:type="spellStart"/>
      <w:r w:rsidRPr="000954D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0954DF">
        <w:rPr>
          <w:rFonts w:ascii="Times New Roman" w:hAnsi="Times New Roman" w:cs="Times New Roman"/>
          <w:bCs/>
          <w:sz w:val="28"/>
          <w:szCs w:val="28"/>
        </w:rPr>
        <w:t xml:space="preserve"> расходов бюджета поселения на реализацию отдельных направлений расходов, капитальных вложений в объекты муниципальной собственности, для исполнения которых предоставляются межбюджетные трансферты из других бюджетов бюджетной системы Российской Федерации, в пределах предусмотренного настоящим </w:t>
      </w:r>
      <w:r w:rsidRPr="000954DF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954DF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общего объема бюджетных ассигнований главному распорядителю бюджетных средств;</w:t>
      </w:r>
      <w:proofErr w:type="gramEnd"/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954DF">
        <w:rPr>
          <w:rFonts w:ascii="Times New Roman" w:hAnsi="Times New Roman" w:cs="Times New Roman"/>
          <w:bCs/>
          <w:sz w:val="28"/>
          <w:szCs w:val="28"/>
        </w:rPr>
        <w:t>- перераспределение бюджетных ассигнований, источником формирования которых являются межбюджетные трансферты, предоставле</w:t>
      </w:r>
      <w:r w:rsidRPr="000954DF">
        <w:rPr>
          <w:rFonts w:ascii="Times New Roman" w:hAnsi="Times New Roman" w:cs="Times New Roman"/>
          <w:bCs/>
          <w:sz w:val="28"/>
          <w:szCs w:val="28"/>
        </w:rPr>
        <w:t>н</w:t>
      </w:r>
      <w:r w:rsidRPr="000954DF">
        <w:rPr>
          <w:rFonts w:ascii="Times New Roman" w:hAnsi="Times New Roman" w:cs="Times New Roman"/>
          <w:bCs/>
          <w:sz w:val="28"/>
          <w:szCs w:val="28"/>
        </w:rPr>
        <w:t>ные из других бюджетов бюджетной системы Российской Федерации, в случае изменения условий их предоста</w:t>
      </w:r>
      <w:r w:rsidRPr="000954DF">
        <w:rPr>
          <w:rFonts w:ascii="Times New Roman" w:hAnsi="Times New Roman" w:cs="Times New Roman"/>
          <w:bCs/>
          <w:sz w:val="28"/>
          <w:szCs w:val="28"/>
        </w:rPr>
        <w:t>в</w:t>
      </w:r>
      <w:r w:rsidRPr="000954DF">
        <w:rPr>
          <w:rFonts w:ascii="Times New Roman" w:hAnsi="Times New Roman" w:cs="Times New Roman"/>
          <w:bCs/>
          <w:sz w:val="28"/>
          <w:szCs w:val="28"/>
        </w:rPr>
        <w:t>ления и направлений использования.</w:t>
      </w:r>
    </w:p>
    <w:p w:rsidR="000954DF" w:rsidRPr="000954DF" w:rsidRDefault="000954DF" w:rsidP="000954DF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954DF">
        <w:rPr>
          <w:rFonts w:ascii="Times New Roman" w:hAnsi="Times New Roman" w:cs="Times New Roman"/>
          <w:bCs/>
          <w:sz w:val="28"/>
          <w:szCs w:val="28"/>
        </w:rPr>
        <w:t xml:space="preserve">8.5. </w:t>
      </w:r>
      <w:r w:rsidRPr="000954DF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           9.</w:t>
      </w:r>
      <w:r w:rsidRPr="000954DF">
        <w:rPr>
          <w:rFonts w:ascii="Times New Roman" w:hAnsi="Times New Roman" w:cs="Times New Roman"/>
          <w:sz w:val="28"/>
          <w:szCs w:val="28"/>
        </w:rPr>
        <w:t xml:space="preserve">  </w:t>
      </w: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Вступление в силу настоящего решения </w:t>
      </w:r>
      <w:r w:rsidRPr="000954DF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Настоящее решение</w:t>
      </w:r>
      <w:r w:rsidRPr="000954DF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2025 года.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954DF" w:rsidRPr="00095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0954DF">
        <w:rPr>
          <w:rFonts w:ascii="Times New Roman" w:hAnsi="Times New Roman" w:cs="Times New Roman"/>
          <w:i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«Об утверждении бюджета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>на 2025 год и на плановый период 2026 и 2027 годов»</w:t>
      </w:r>
    </w:p>
    <w:p w:rsidR="000954DF" w:rsidRPr="000954DF" w:rsidRDefault="000954DF" w:rsidP="000954DF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от                 №</w:t>
      </w:r>
    </w:p>
    <w:p w:rsidR="000954DF" w:rsidRPr="000954DF" w:rsidRDefault="000954DF" w:rsidP="000954DF">
      <w:pPr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0954DF">
        <w:rPr>
          <w:rFonts w:ascii="Times New Roman" w:hAnsi="Times New Roman" w:cs="Times New Roman"/>
          <w:b/>
          <w:bCs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autoSpaceDE w:val="0"/>
        <w:autoSpaceDN w:val="0"/>
        <w:adjustRightInd w:val="0"/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sz w:val="28"/>
          <w:szCs w:val="28"/>
        </w:rPr>
        <w:t>на 2025 год и на плановый период 2026 и 2027 годов</w:t>
      </w:r>
    </w:p>
    <w:tbl>
      <w:tblPr>
        <w:tblW w:w="5124" w:type="pct"/>
        <w:jc w:val="center"/>
        <w:tblInd w:w="-318" w:type="dxa"/>
        <w:tblLook w:val="0000"/>
      </w:tblPr>
      <w:tblGrid>
        <w:gridCol w:w="694"/>
        <w:gridCol w:w="6376"/>
        <w:gridCol w:w="3264"/>
        <w:gridCol w:w="1824"/>
        <w:gridCol w:w="1546"/>
        <w:gridCol w:w="1449"/>
      </w:tblGrid>
      <w:tr w:rsidR="000954DF" w:rsidRPr="000954DF" w:rsidTr="003D51F9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рублей)</w:t>
            </w:r>
          </w:p>
        </w:tc>
      </w:tr>
      <w:tr w:rsidR="000954DF" w:rsidRPr="000954DF" w:rsidTr="003D51F9">
        <w:trPr>
          <w:trHeight w:val="926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0954DF" w:rsidRPr="000954DF" w:rsidTr="003D51F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</w:tr>
      <w:tr w:rsidR="000954DF" w:rsidRPr="000954DF" w:rsidTr="003D51F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01 00 </w:t>
            </w:r>
            <w:proofErr w:type="spell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600,00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01 05 00 </w:t>
            </w:r>
            <w:proofErr w:type="spell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600,00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-12 364,37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-6 683,47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-7 241,67</w:t>
            </w:r>
          </w:p>
        </w:tc>
      </w:tr>
      <w:tr w:rsidR="000954DF" w:rsidRPr="000954DF" w:rsidTr="003D51F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-12 364,37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-6 683,47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-7 241,67</w:t>
            </w:r>
          </w:p>
        </w:tc>
      </w:tr>
      <w:tr w:rsidR="000954DF" w:rsidRPr="000954DF" w:rsidTr="003D51F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12 964,37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6 683,47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7 241,67</w:t>
            </w:r>
          </w:p>
        </w:tc>
      </w:tr>
      <w:tr w:rsidR="000954DF" w:rsidRPr="000954DF" w:rsidTr="003D51F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12 964,37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6 683,47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54DF" w:rsidRPr="000954DF" w:rsidRDefault="000954DF" w:rsidP="003D51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7 241,67</w:t>
            </w:r>
          </w:p>
        </w:tc>
      </w:tr>
    </w:tbl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0954DF">
        <w:rPr>
          <w:rFonts w:ascii="Times New Roman" w:hAnsi="Times New Roman" w:cs="Times New Roman"/>
          <w:i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«Об утверждении бюджета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>на 2025 год и на плановый период 2026 и 2027 годов»</w:t>
      </w:r>
    </w:p>
    <w:p w:rsidR="000954DF" w:rsidRPr="000954DF" w:rsidRDefault="000954DF" w:rsidP="000954DF">
      <w:pPr>
        <w:suppressAutoHyphens/>
        <w:autoSpaceDE w:val="0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от                 № </w:t>
      </w:r>
    </w:p>
    <w:p w:rsidR="000954DF" w:rsidRPr="000954DF" w:rsidRDefault="000954DF" w:rsidP="000954DF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4DF">
        <w:rPr>
          <w:rFonts w:ascii="Times New Roman" w:eastAsia="Calibri" w:hAnsi="Times New Roman" w:cs="Times New Roman"/>
          <w:b/>
          <w:sz w:val="28"/>
          <w:szCs w:val="28"/>
        </w:rPr>
        <w:t xml:space="preserve">ДОХОДЫ БЮДЖЕТА </w:t>
      </w:r>
    </w:p>
    <w:p w:rsidR="000954DF" w:rsidRPr="000954DF" w:rsidRDefault="000954DF" w:rsidP="000954DF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4DF">
        <w:rPr>
          <w:rFonts w:ascii="Times New Roman" w:eastAsia="Calibri" w:hAnsi="Times New Roman" w:cs="Times New Roman"/>
          <w:b/>
          <w:sz w:val="28"/>
          <w:szCs w:val="28"/>
        </w:rPr>
        <w:t xml:space="preserve">ПУЗЕВСКОГО СЕЛЬСКОГО ПОСЕЛЕНИЯ </w:t>
      </w:r>
    </w:p>
    <w:p w:rsidR="000954DF" w:rsidRPr="000954DF" w:rsidRDefault="000954DF" w:rsidP="000954DF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4DF">
        <w:rPr>
          <w:rFonts w:ascii="Times New Roman" w:eastAsia="Calibri" w:hAnsi="Times New Roman" w:cs="Times New Roman"/>
          <w:b/>
          <w:sz w:val="28"/>
          <w:szCs w:val="28"/>
        </w:rPr>
        <w:t xml:space="preserve">БУТУРЛИНОВСКОГО МУНИЦИПАЛЬНОГО РАЙОНА ВОРОНЕЖСКОЙ ОБЛАСТИ </w:t>
      </w:r>
    </w:p>
    <w:p w:rsidR="000954DF" w:rsidRPr="000954DF" w:rsidRDefault="000954DF" w:rsidP="000954DF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4DF">
        <w:rPr>
          <w:rFonts w:ascii="Times New Roman" w:eastAsia="Calibri" w:hAnsi="Times New Roman" w:cs="Times New Roman"/>
          <w:b/>
          <w:sz w:val="28"/>
          <w:szCs w:val="28"/>
        </w:rPr>
        <w:t xml:space="preserve">ПО КОДАМ ВИДОВ ДОХОДОВ, ПОДВИДОВ ДОХОДОВ 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54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2025 ГОД И НА ПЛАНОВЫЙ ПЕРИОД 2026</w:t>
      </w:r>
      <w:proofErr w:type="gramStart"/>
      <w:r w:rsidRPr="000954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0954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2027 ГОДОВ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4DF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4620" w:type="dxa"/>
        <w:tblInd w:w="93" w:type="dxa"/>
        <w:tblLook w:val="04A0"/>
      </w:tblPr>
      <w:tblGrid>
        <w:gridCol w:w="3580"/>
        <w:gridCol w:w="6641"/>
        <w:gridCol w:w="1560"/>
        <w:gridCol w:w="1559"/>
        <w:gridCol w:w="1280"/>
      </w:tblGrid>
      <w:tr w:rsidR="000954DF" w:rsidRPr="000954DF" w:rsidTr="003D51F9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954DF" w:rsidRPr="000954DF" w:rsidTr="003D51F9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954DF" w:rsidRPr="000954DF" w:rsidTr="003D51F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12364,37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6683,47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7241,67</w:t>
            </w:r>
          </w:p>
        </w:tc>
      </w:tr>
      <w:tr w:rsidR="000954DF" w:rsidRPr="000954DF" w:rsidTr="003D51F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3017,00</w:t>
            </w:r>
          </w:p>
        </w:tc>
      </w:tr>
      <w:tr w:rsidR="000954DF" w:rsidRPr="000954DF" w:rsidTr="003D51F9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000 1 01 00000 00 0000 000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227,00</w:t>
            </w:r>
          </w:p>
        </w:tc>
      </w:tr>
      <w:tr w:rsidR="000954DF" w:rsidRPr="000954DF" w:rsidTr="003D51F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000 1 01 02000 01 0000 110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</w:tr>
      <w:tr w:rsidR="000954DF" w:rsidRPr="000954DF" w:rsidTr="003D51F9">
        <w:trPr>
          <w:trHeight w:val="27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000 1 01 02010 01 0000 110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исчисление и уплата налога осуществляются в соответствии со статьями 227, 227</w:t>
            </w:r>
            <w:r w:rsidRPr="000954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227,00</w:t>
            </w:r>
          </w:p>
        </w:tc>
      </w:tr>
      <w:tr w:rsidR="000954DF" w:rsidRPr="000954DF" w:rsidTr="003D51F9">
        <w:trPr>
          <w:trHeight w:val="3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000 1 05 00000 00 0000 000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42,00</w:t>
            </w:r>
          </w:p>
        </w:tc>
      </w:tr>
      <w:tr w:rsidR="000954DF" w:rsidRPr="000954DF" w:rsidTr="003D51F9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000 1 05 03000 01 0000 110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0954DF" w:rsidRPr="000954DF" w:rsidTr="003D51F9">
        <w:trPr>
          <w:trHeight w:val="3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000 1 05 03010 01 0000 110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0954DF" w:rsidRPr="000954DF" w:rsidTr="003D51F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000 1 06 00000 00 0000 000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2191,00</w:t>
            </w:r>
          </w:p>
        </w:tc>
      </w:tr>
      <w:tr w:rsidR="000954DF" w:rsidRPr="000954DF" w:rsidTr="003D51F9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000 1 06 01000 00 0000 110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205,00</w:t>
            </w:r>
          </w:p>
        </w:tc>
      </w:tr>
      <w:tr w:rsidR="000954DF" w:rsidRPr="000954DF" w:rsidTr="003D51F9">
        <w:trPr>
          <w:trHeight w:val="9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000 1 06 01030 10 0000 110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205,00</w:t>
            </w:r>
          </w:p>
        </w:tc>
      </w:tr>
      <w:tr w:rsidR="000954DF" w:rsidRPr="000954DF" w:rsidTr="003D51F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000 1 06 06000 00 0000 110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1986,00</w:t>
            </w:r>
          </w:p>
        </w:tc>
      </w:tr>
      <w:tr w:rsidR="000954DF" w:rsidRPr="000954DF" w:rsidTr="003D51F9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000 1 06 06030 00 0000 110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</w:tr>
      <w:tr w:rsidR="000954DF" w:rsidRPr="000954DF" w:rsidTr="003D51F9">
        <w:trPr>
          <w:trHeight w:val="9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</w:tr>
      <w:tr w:rsidR="000954DF" w:rsidRPr="000954DF" w:rsidTr="003D51F9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000 1 06 06040 00 0000 110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</w:tr>
      <w:tr w:rsidR="000954DF" w:rsidRPr="000954DF" w:rsidTr="003D51F9">
        <w:trPr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000 1 06 06043 10 0000 110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1016,00</w:t>
            </w:r>
          </w:p>
        </w:tc>
      </w:tr>
      <w:tr w:rsidR="000954DF" w:rsidRPr="000954DF" w:rsidTr="003D51F9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000 1 08 00000 00 0000 000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3,00</w:t>
            </w:r>
          </w:p>
        </w:tc>
      </w:tr>
      <w:tr w:rsidR="000954DF" w:rsidRPr="000954DF" w:rsidTr="003D51F9">
        <w:trPr>
          <w:trHeight w:val="13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000 1 08 04000 01 0000 110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0954DF" w:rsidRPr="000954DF" w:rsidTr="003D51F9">
        <w:trPr>
          <w:trHeight w:val="20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000 1 08 04020 01 0000 110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0954DF" w:rsidRPr="000954DF" w:rsidTr="003D51F9">
        <w:trPr>
          <w:trHeight w:val="94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000 1 11 00000 00 0000 000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521,00</w:t>
            </w:r>
          </w:p>
        </w:tc>
      </w:tr>
      <w:tr w:rsidR="000954DF" w:rsidRPr="000954DF" w:rsidTr="003D51F9">
        <w:trPr>
          <w:trHeight w:val="55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000 1 11 05000 00 0000 120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521,00</w:t>
            </w:r>
          </w:p>
        </w:tc>
      </w:tr>
      <w:tr w:rsidR="000954DF" w:rsidRPr="000954DF" w:rsidTr="003D51F9">
        <w:trPr>
          <w:trHeight w:val="195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000 1 11 05020 00 0000 120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</w:tr>
      <w:tr w:rsidR="000954DF" w:rsidRPr="000954DF" w:rsidTr="003D51F9">
        <w:trPr>
          <w:trHeight w:val="20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000 1 11 05025 10 0000 120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508,00</w:t>
            </w:r>
          </w:p>
        </w:tc>
      </w:tr>
      <w:tr w:rsidR="000954DF" w:rsidRPr="000954DF" w:rsidTr="003D51F9">
        <w:trPr>
          <w:trHeight w:val="2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000 1 11 05030 00 0000 120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</w:tr>
      <w:tr w:rsidR="000954DF" w:rsidRPr="000954DF" w:rsidTr="003D51F9">
        <w:trPr>
          <w:trHeight w:val="156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000 1 11 05035 10 0000 120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</w:tr>
      <w:tr w:rsidR="000954DF" w:rsidRPr="000954DF" w:rsidTr="003D51F9">
        <w:trPr>
          <w:trHeight w:val="65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7,00</w:t>
            </w:r>
          </w:p>
        </w:tc>
      </w:tr>
      <w:tr w:rsidR="000954DF" w:rsidRPr="000954DF" w:rsidTr="003D51F9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954DF" w:rsidRPr="000954DF" w:rsidTr="003D51F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000 1 13 01990 00 0000 130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954DF" w:rsidRPr="000954DF" w:rsidTr="003D51F9">
        <w:trPr>
          <w:trHeight w:val="7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954DF" w:rsidRPr="000954DF" w:rsidTr="003D51F9">
        <w:trPr>
          <w:trHeight w:val="40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000 1 17 00000 00 0000 000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26,00</w:t>
            </w:r>
          </w:p>
        </w:tc>
      </w:tr>
      <w:tr w:rsidR="000954DF" w:rsidRPr="000954DF" w:rsidTr="003D51F9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000 1 17 05000 00 0000 180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0954DF" w:rsidRPr="000954DF" w:rsidTr="003D51F9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000 1 17 05050 10 0000 180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0954DF" w:rsidRPr="000954DF" w:rsidTr="003D51F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9364,37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3675,47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4224,67</w:t>
            </w:r>
          </w:p>
        </w:tc>
      </w:tr>
      <w:tr w:rsidR="000954DF" w:rsidRPr="000954DF" w:rsidTr="003D51F9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9364,37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3675,47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4224,67</w:t>
            </w:r>
          </w:p>
        </w:tc>
      </w:tr>
      <w:tr w:rsidR="000954DF" w:rsidRPr="000954DF" w:rsidTr="003D51F9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000 2 02 10000 00 0000 150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1147,00</w:t>
            </w:r>
          </w:p>
        </w:tc>
      </w:tr>
      <w:tr w:rsidR="000954DF" w:rsidRPr="000954DF" w:rsidTr="003D51F9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000 2 02 15001 00 0000 150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341,00</w:t>
            </w:r>
          </w:p>
        </w:tc>
      </w:tr>
      <w:tr w:rsidR="000954DF" w:rsidRPr="000954DF" w:rsidTr="003D51F9">
        <w:trPr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000 2 02 15001 10 0000 150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331,00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341,00</w:t>
            </w:r>
          </w:p>
        </w:tc>
      </w:tr>
      <w:tr w:rsidR="000954DF" w:rsidRPr="000954DF" w:rsidTr="003D51F9">
        <w:trPr>
          <w:trHeight w:val="13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000 2 02 16001 00 0000 150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806,00</w:t>
            </w:r>
          </w:p>
        </w:tc>
      </w:tr>
      <w:tr w:rsidR="000954DF" w:rsidRPr="000954DF" w:rsidTr="003D51F9">
        <w:trPr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000 2 02 16001 10 0000 150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806,00</w:t>
            </w:r>
          </w:p>
        </w:tc>
      </w:tr>
      <w:tr w:rsidR="000954DF" w:rsidRPr="000954DF" w:rsidTr="003D51F9">
        <w:trPr>
          <w:trHeight w:val="8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000 2 02 35118 00 0000 150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3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000 2 02 35118 10 0000 150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000 2 02 40000 00 0000 150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7869,17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2397,17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2900,17</w:t>
            </w:r>
          </w:p>
        </w:tc>
      </w:tr>
      <w:tr w:rsidR="000954DF" w:rsidRPr="000954DF" w:rsidTr="003D51F9">
        <w:trPr>
          <w:trHeight w:val="16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000 2 02 40014 00 0000 150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97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000 2 02 40014 10 0000 150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000 2 02 49999 00 0000 150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6040,17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520,17</w:t>
            </w:r>
          </w:p>
        </w:tc>
      </w:tr>
      <w:tr w:rsidR="000954DF" w:rsidRPr="000954DF" w:rsidTr="003D51F9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000 2 02 49999 10 0000 150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6040,17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520,17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520,17</w:t>
            </w:r>
          </w:p>
        </w:tc>
      </w:tr>
    </w:tbl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0954DF">
        <w:rPr>
          <w:rFonts w:ascii="Times New Roman" w:hAnsi="Times New Roman" w:cs="Times New Roman"/>
          <w:i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«Об утверждении бюджета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>на 2025 год и на плановый период 2026 и 2027 годов»</w:t>
      </w:r>
    </w:p>
    <w:p w:rsidR="000954DF" w:rsidRPr="000954DF" w:rsidRDefault="000954DF" w:rsidP="000954DF">
      <w:pPr>
        <w:tabs>
          <w:tab w:val="left" w:pos="12285"/>
          <w:tab w:val="right" w:pos="14570"/>
        </w:tabs>
        <w:suppressAutoHyphens/>
        <w:autoSpaceDE w:val="0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ab/>
        <w:t xml:space="preserve">     от                № </w:t>
      </w:r>
    </w:p>
    <w:p w:rsidR="000954DF" w:rsidRPr="000954DF" w:rsidRDefault="000954DF" w:rsidP="000954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0954DF" w:rsidRPr="000954DF" w:rsidRDefault="000954DF" w:rsidP="000954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>на  2025 год и на плановый период 2026 и 2027 годов.</w:t>
      </w:r>
    </w:p>
    <w:p w:rsidR="000954DF" w:rsidRPr="000954DF" w:rsidRDefault="000954DF" w:rsidP="00095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0954DF">
        <w:rPr>
          <w:rFonts w:ascii="Times New Roman" w:hAnsi="Times New Roman" w:cs="Times New Roman"/>
          <w:sz w:val="28"/>
          <w:szCs w:val="28"/>
        </w:rPr>
        <w:t>Сумма (тыс. рублей)</w:t>
      </w:r>
    </w:p>
    <w:tbl>
      <w:tblPr>
        <w:tblW w:w="15183" w:type="dxa"/>
        <w:tblInd w:w="93" w:type="dxa"/>
        <w:tblLayout w:type="fixed"/>
        <w:tblLook w:val="04A0"/>
      </w:tblPr>
      <w:tblGrid>
        <w:gridCol w:w="6461"/>
        <w:gridCol w:w="784"/>
        <w:gridCol w:w="708"/>
        <w:gridCol w:w="709"/>
        <w:gridCol w:w="1418"/>
        <w:gridCol w:w="708"/>
        <w:gridCol w:w="1560"/>
        <w:gridCol w:w="1417"/>
        <w:gridCol w:w="1418"/>
      </w:tblGrid>
      <w:tr w:rsidR="000954DF" w:rsidRPr="000954DF" w:rsidTr="003D51F9">
        <w:trPr>
          <w:trHeight w:val="67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954DF" w:rsidRPr="000954DF" w:rsidTr="003D51F9">
        <w:trPr>
          <w:trHeight w:val="33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54DF" w:rsidRPr="000954DF" w:rsidTr="003D51F9">
        <w:trPr>
          <w:trHeight w:val="330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12964,37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7033,47</w:t>
            </w:r>
          </w:p>
        </w:tc>
      </w:tr>
      <w:tr w:rsidR="000954DF" w:rsidRPr="000954DF" w:rsidTr="003D51F9">
        <w:trPr>
          <w:trHeight w:val="105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12964,37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7033,47</w:t>
            </w:r>
          </w:p>
        </w:tc>
      </w:tr>
      <w:tr w:rsidR="000954DF" w:rsidRPr="000954DF" w:rsidTr="003D51F9">
        <w:trPr>
          <w:trHeight w:val="307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2041,00</w:t>
            </w:r>
          </w:p>
        </w:tc>
      </w:tr>
      <w:tr w:rsidR="000954DF" w:rsidRPr="000954DF" w:rsidTr="003D51F9">
        <w:trPr>
          <w:trHeight w:val="95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276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7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85 3 00 00000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13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85 3 01 00000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214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85 3 01 92020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13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990,12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990,12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6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990,12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139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990,12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19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:rsidR="000954DF" w:rsidRPr="000954DF" w:rsidTr="003D51F9">
        <w:trPr>
          <w:trHeight w:val="105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954DF" w:rsidRPr="000954DF" w:rsidTr="003D51F9">
        <w:trPr>
          <w:trHeight w:val="7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954DF" w:rsidRPr="000954DF" w:rsidTr="003D51F9">
        <w:trPr>
          <w:trHeight w:val="55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54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"Обеспечение проведения выборов в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Пузевском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85 1 02 00000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3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в Совет народных депутатов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85 1 02 90110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71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52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33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54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55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3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9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3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78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08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9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164,30</w:t>
            </w:r>
          </w:p>
        </w:tc>
      </w:tr>
      <w:tr w:rsidR="000954DF" w:rsidRPr="000954DF" w:rsidTr="003D51F9">
        <w:trPr>
          <w:trHeight w:val="1350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0954DF" w:rsidRPr="000954DF" w:rsidTr="003D51F9">
        <w:trPr>
          <w:trHeight w:val="75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9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84 1 01 91440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05"/>
        </w:trPr>
        <w:tc>
          <w:tcPr>
            <w:tcW w:w="6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33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18"/>
        </w:trPr>
        <w:tc>
          <w:tcPr>
            <w:tcW w:w="6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200"/>
        </w:trPr>
        <w:tc>
          <w:tcPr>
            <w:tcW w:w="6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DF" w:rsidRPr="000954DF" w:rsidTr="003D51F9">
        <w:trPr>
          <w:trHeight w:val="7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5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бюджета сельского поселения на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84 2 01 98430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7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"Дорожное хозяйство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915"/>
        </w:trPr>
        <w:tc>
          <w:tcPr>
            <w:tcW w:w="6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365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84 3 01 91290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4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4364,70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4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3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сельского поселения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04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34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15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1483,31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31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"Благоустройство"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1418,31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1080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84 4 01 90010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954DF" w:rsidRPr="000954DF" w:rsidTr="003D51F9">
        <w:trPr>
          <w:trHeight w:val="141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S8670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S8520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404,25</w:t>
            </w:r>
          </w:p>
        </w:tc>
      </w:tr>
      <w:tr w:rsidR="000954DF" w:rsidRPr="000954DF" w:rsidTr="003D51F9">
        <w:trPr>
          <w:trHeight w:val="111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223,89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954DF" w:rsidRPr="000954DF" w:rsidTr="003D51F9">
        <w:trPr>
          <w:trHeight w:val="6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11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33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34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деятельности МКУК "Социально - культурный цент</w:t>
            </w:r>
            <w:proofErr w:type="gram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р"</w:t>
            </w:r>
            <w:proofErr w:type="gram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Вдохновение"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Культурно-досуговая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19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0954DF" w:rsidRPr="000954DF" w:rsidTr="003D51F9">
        <w:trPr>
          <w:trHeight w:val="13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0954DF" w:rsidRPr="000954DF" w:rsidTr="003D51F9">
        <w:trPr>
          <w:trHeight w:val="9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0954DF" w:rsidRPr="000954DF" w:rsidTr="003D51F9">
        <w:trPr>
          <w:trHeight w:val="33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33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60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"Социальная политика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4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84 5 01 90470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94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477,00</w:t>
            </w:r>
          </w:p>
        </w:tc>
      </w:tr>
      <w:tr w:rsidR="000954DF" w:rsidRPr="000954DF" w:rsidTr="003D51F9">
        <w:trPr>
          <w:trHeight w:val="61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477,00</w:t>
            </w:r>
          </w:p>
        </w:tc>
      </w:tr>
      <w:tr w:rsidR="000954DF" w:rsidRPr="000954DF" w:rsidTr="003D51F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276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51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9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«Иные межбюджетные трансферты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переданным полномочиям»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6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85 1 05 90200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</w:tbl>
    <w:p w:rsidR="000954DF" w:rsidRPr="000954DF" w:rsidRDefault="000954DF" w:rsidP="000954DF">
      <w:pPr>
        <w:pStyle w:val="ConsNormal"/>
        <w:widowControl/>
        <w:tabs>
          <w:tab w:val="left" w:pos="318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0954DF" w:rsidRPr="000954DF" w:rsidRDefault="000954DF" w:rsidP="000954DF">
      <w:pPr>
        <w:pStyle w:val="ConsNormal"/>
        <w:widowControl/>
        <w:tabs>
          <w:tab w:val="left" w:pos="318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0954DF">
        <w:rPr>
          <w:rFonts w:ascii="Times New Roman" w:hAnsi="Times New Roman" w:cs="Times New Roman"/>
          <w:i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«Об утверждении бюджета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>на 2025 год и на плановый период 2026 и 2027 годов»</w:t>
      </w:r>
    </w:p>
    <w:p w:rsidR="000954DF" w:rsidRPr="000954DF" w:rsidRDefault="000954DF" w:rsidP="000954DF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от                  №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области), группам </w:t>
      </w:r>
      <w:proofErr w:type="gramStart"/>
      <w:r w:rsidRPr="000954DF">
        <w:rPr>
          <w:rFonts w:ascii="Times New Roman" w:hAnsi="Times New Roman" w:cs="Times New Roman"/>
          <w:b/>
          <w:sz w:val="28"/>
          <w:szCs w:val="28"/>
        </w:rPr>
        <w:t>видов расходов  классификации расходов бюджета</w:t>
      </w:r>
      <w:proofErr w:type="gram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 2025  год и на плановый период 2026 и 2027 годов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4DF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5041" w:type="dxa"/>
        <w:tblInd w:w="93" w:type="dxa"/>
        <w:tblLook w:val="04A0"/>
      </w:tblPr>
      <w:tblGrid>
        <w:gridCol w:w="7245"/>
        <w:gridCol w:w="850"/>
        <w:gridCol w:w="709"/>
        <w:gridCol w:w="1276"/>
        <w:gridCol w:w="850"/>
        <w:gridCol w:w="1418"/>
        <w:gridCol w:w="1392"/>
        <w:gridCol w:w="1301"/>
      </w:tblGrid>
      <w:tr w:rsidR="000954DF" w:rsidRPr="000954DF" w:rsidTr="003D51F9">
        <w:trPr>
          <w:trHeight w:val="68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954DF" w:rsidRPr="000954DF" w:rsidTr="003D51F9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54DF" w:rsidRPr="000954DF" w:rsidTr="003D51F9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12964,37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6580,59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7033,47</w:t>
            </w:r>
          </w:p>
        </w:tc>
      </w:tr>
      <w:tr w:rsidR="000954DF" w:rsidRPr="000954DF" w:rsidTr="003D51F9">
        <w:trPr>
          <w:trHeight w:val="477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3617,60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2091,12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2041,00</w:t>
            </w:r>
          </w:p>
        </w:tc>
      </w:tr>
      <w:tr w:rsidR="000954DF" w:rsidRPr="000954DF" w:rsidTr="003D51F9">
        <w:trPr>
          <w:trHeight w:val="111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1200,30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276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8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13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85 3 01 00000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202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85 3 01 92020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0954DF" w:rsidRPr="000954DF" w:rsidTr="003D51F9">
        <w:trPr>
          <w:trHeight w:val="1258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2194,40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990,12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169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2194,40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990,12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692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2194,40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990,12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1268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2194,40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990,12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940,00</w:t>
            </w:r>
          </w:p>
        </w:tc>
      </w:tr>
      <w:tr w:rsidR="000954DF" w:rsidRPr="000954DF" w:rsidTr="003D51F9">
        <w:trPr>
          <w:trHeight w:val="211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904,90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870,00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:rsidR="000954DF" w:rsidRPr="000954DF" w:rsidTr="003D51F9">
        <w:trPr>
          <w:trHeight w:val="986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954DF" w:rsidRPr="000954DF" w:rsidTr="003D51F9">
        <w:trPr>
          <w:trHeight w:val="78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179,50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954DF" w:rsidRPr="000954DF" w:rsidTr="003D51F9">
        <w:trPr>
          <w:trHeight w:val="54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192,90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75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9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8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"Обеспечение проведения выборов в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Пузевском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85 1 02 00000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3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в Совет народных депутатов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85 1 02 90110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71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51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32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72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85 1 01 20540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4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7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5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156,20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7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82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08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220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158,10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164,30</w:t>
            </w:r>
          </w:p>
        </w:tc>
      </w:tr>
      <w:tr w:rsidR="000954DF" w:rsidRPr="000954DF" w:rsidTr="003D51F9">
        <w:trPr>
          <w:trHeight w:val="147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0954DF" w:rsidRPr="000954DF" w:rsidTr="003D51F9">
        <w:trPr>
          <w:trHeight w:val="75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3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84 1 01 91440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3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сельского поселения на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84 2 01 98430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1829,00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1877,00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7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8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"Дорожное хозяйство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0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3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4364,70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2881,39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6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3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сельского поселения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04 S8140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1483,31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16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1483,31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1483,31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4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1418,31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954DF" w:rsidRPr="000954DF" w:rsidTr="003D51F9">
        <w:trPr>
          <w:trHeight w:val="136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</w:tr>
      <w:tr w:rsidR="000954DF" w:rsidRPr="000954DF" w:rsidTr="003D51F9">
        <w:trPr>
          <w:trHeight w:val="165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S8520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808,50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404,25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404,25</w:t>
            </w:r>
          </w:p>
        </w:tc>
      </w:tr>
      <w:tr w:rsidR="000954DF" w:rsidRPr="000954DF" w:rsidTr="003D51F9">
        <w:trPr>
          <w:trHeight w:val="9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223,89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954DF" w:rsidRPr="000954DF" w:rsidTr="003D51F9">
        <w:trPr>
          <w:trHeight w:val="6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9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3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2183,50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168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72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деятельности МКУК "Социально - культурный цент</w:t>
            </w:r>
            <w:proofErr w:type="gram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р"</w:t>
            </w:r>
            <w:proofErr w:type="gram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Вдохновение"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Культурно-досуговая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2183,50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1246,00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198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1460,00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0954DF" w:rsidRPr="000954DF" w:rsidTr="003D51F9">
        <w:trPr>
          <w:trHeight w:val="1320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699,50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0954DF" w:rsidRPr="000954DF" w:rsidTr="003D51F9">
        <w:trPr>
          <w:trHeight w:val="9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0954DF" w:rsidRPr="000954DF" w:rsidTr="003D51F9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3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17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6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"Социальная политика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51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1650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84 5 01 90470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94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477,00</w:t>
            </w:r>
          </w:p>
        </w:tc>
      </w:tr>
      <w:tr w:rsidR="000954DF" w:rsidRPr="000954DF" w:rsidTr="003D51F9">
        <w:trPr>
          <w:trHeight w:val="64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464,00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477,00</w:t>
            </w:r>
          </w:p>
        </w:tc>
      </w:tr>
      <w:tr w:rsidR="000954DF" w:rsidRPr="000954DF" w:rsidTr="003D51F9">
        <w:trPr>
          <w:trHeight w:val="16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16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33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9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«Иные межбюджетные трансферты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переданным полномочиям»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6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</w:tbl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0954DF">
        <w:rPr>
          <w:rFonts w:ascii="Times New Roman" w:hAnsi="Times New Roman" w:cs="Times New Roman"/>
          <w:i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«Об утверждении бюджета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>на 2025 год и на плановый период 2026 и 2027 годов»</w:t>
      </w:r>
    </w:p>
    <w:p w:rsidR="000954DF" w:rsidRPr="000954DF" w:rsidRDefault="000954DF" w:rsidP="000954DF">
      <w:pPr>
        <w:tabs>
          <w:tab w:val="left" w:pos="11475"/>
          <w:tab w:val="right" w:pos="14570"/>
        </w:tabs>
        <w:suppressAutoHyphens/>
        <w:autoSpaceDE w:val="0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ab/>
        <w:t xml:space="preserve">                  от                 №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</w:p>
    <w:p w:rsidR="000954DF" w:rsidRPr="000954DF" w:rsidRDefault="000954DF" w:rsidP="000954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 xml:space="preserve">по целевым статьям (муниципальным программам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 w:rsidRPr="000954DF">
        <w:rPr>
          <w:rFonts w:ascii="Times New Roman" w:hAnsi="Times New Roman" w:cs="Times New Roman"/>
          <w:b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2025  год и на плановый период 2026 и 2027 годов</w:t>
      </w:r>
    </w:p>
    <w:p w:rsidR="000954DF" w:rsidRPr="000954DF" w:rsidRDefault="000954DF" w:rsidP="000954DF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4DF">
        <w:rPr>
          <w:rFonts w:ascii="Times New Roman" w:hAnsi="Times New Roman" w:cs="Times New Roman"/>
          <w:sz w:val="28"/>
          <w:szCs w:val="28"/>
        </w:rPr>
        <w:tab/>
      </w:r>
      <w:r w:rsidRPr="000954DF">
        <w:rPr>
          <w:rFonts w:ascii="Times New Roman" w:eastAsia="Calibri" w:hAnsi="Times New Roman" w:cs="Times New Roman"/>
          <w:sz w:val="28"/>
          <w:szCs w:val="28"/>
          <w:lang w:eastAsia="ru-RU"/>
        </w:rPr>
        <w:t>сумма (тыс. рублей)</w:t>
      </w:r>
    </w:p>
    <w:tbl>
      <w:tblPr>
        <w:tblW w:w="15020" w:type="dxa"/>
        <w:tblInd w:w="93" w:type="dxa"/>
        <w:tblLook w:val="04A0"/>
      </w:tblPr>
      <w:tblGrid>
        <w:gridCol w:w="860"/>
        <w:gridCol w:w="6526"/>
        <w:gridCol w:w="1276"/>
        <w:gridCol w:w="709"/>
        <w:gridCol w:w="850"/>
        <w:gridCol w:w="709"/>
        <w:gridCol w:w="1418"/>
        <w:gridCol w:w="1275"/>
        <w:gridCol w:w="1397"/>
      </w:tblGrid>
      <w:tr w:rsidR="000954DF" w:rsidRPr="000954DF" w:rsidTr="003D51F9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954DF" w:rsidRPr="000954DF" w:rsidTr="003D51F9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54DF" w:rsidRPr="000954DF" w:rsidTr="003D51F9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12964,37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6580,59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7033,47</w:t>
            </w:r>
          </w:p>
        </w:tc>
      </w:tr>
      <w:tr w:rsidR="000954DF" w:rsidRPr="000954DF" w:rsidTr="003D51F9">
        <w:trPr>
          <w:trHeight w:val="1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"Организация деятельности МКУК "Социально - культурный цент</w:t>
            </w:r>
            <w:proofErr w:type="gramStart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р"</w:t>
            </w:r>
            <w:proofErr w:type="gramEnd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Вдохновение"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1246,00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8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Культурно-досуговая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1246,00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1232,80</w:t>
            </w:r>
          </w:p>
        </w:tc>
      </w:tr>
      <w:tr w:rsidR="000954DF" w:rsidRPr="000954DF" w:rsidTr="003D51F9">
        <w:trPr>
          <w:trHeight w:val="2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0954DF" w:rsidRPr="000954DF" w:rsidTr="003D51F9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0954DF" w:rsidRPr="000954DF" w:rsidTr="003D51F9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0954DF" w:rsidRPr="000954DF" w:rsidTr="003D51F9">
        <w:trPr>
          <w:trHeight w:val="19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6545,07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2604,17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3107,17</w:t>
            </w:r>
          </w:p>
        </w:tc>
      </w:tr>
      <w:tr w:rsidR="000954DF" w:rsidRPr="000954DF" w:rsidTr="003D51F9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214,37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2.1.1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84 1 01 91440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214,37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2.2.1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сельского поселения на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0954DF" w:rsidRPr="000954DF" w:rsidTr="003D51F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"Дорожное хозяйство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2.3.1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1877,00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84 3 01 91290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1877,00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2380,00</w:t>
            </w:r>
          </w:p>
        </w:tc>
      </w:tr>
      <w:tr w:rsidR="000954DF" w:rsidRPr="000954DF" w:rsidTr="003D51F9">
        <w:trPr>
          <w:trHeight w:val="8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«Развитие жилищно-коммунального хозяйства 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4364,70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2.4.1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1418,31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630,17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630,17</w:t>
            </w:r>
          </w:p>
        </w:tc>
      </w:tr>
      <w:tr w:rsidR="000954DF" w:rsidRPr="000954DF" w:rsidTr="003D51F9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954DF" w:rsidRPr="000954DF" w:rsidTr="003D51F9">
        <w:trPr>
          <w:trHeight w:val="13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115,92</w:t>
            </w:r>
          </w:p>
        </w:tc>
      </w:tr>
      <w:tr w:rsidR="000954DF" w:rsidRPr="000954DF" w:rsidTr="003D51F9">
        <w:trPr>
          <w:trHeight w:val="17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содержание и обслуживание мест массового отдыха населения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S8520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404,25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404,25</w:t>
            </w:r>
          </w:p>
        </w:tc>
      </w:tr>
      <w:tr w:rsidR="000954DF" w:rsidRPr="000954DF" w:rsidTr="003D51F9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223,89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954DF" w:rsidRPr="000954DF" w:rsidTr="003D51F9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2.4.2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2.4.3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48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сельского поселения в сфере модернизации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4 04 S8140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2881,39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«Социальная политика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2.5.1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0954DF" w:rsidRPr="000954DF" w:rsidTr="003D51F9">
        <w:trPr>
          <w:trHeight w:val="14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 поселения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4235,80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2730,42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2693,50</w:t>
            </w:r>
          </w:p>
        </w:tc>
      </w:tr>
      <w:tr w:rsidR="000954DF" w:rsidRPr="000954DF" w:rsidTr="003D51F9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684,90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469,00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476,00</w:t>
            </w:r>
          </w:p>
        </w:tc>
      </w:tr>
      <w:tr w:rsidR="000954DF" w:rsidRPr="000954DF" w:rsidTr="003D51F9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16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54DF" w:rsidRPr="000954DF" w:rsidTr="003D51F9">
        <w:trPr>
          <w:trHeight w:val="8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"Обеспечение проведения выборов в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Пузевском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85 1 02 00000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выборов в Совет народных депутатов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85 1 02 90110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192,90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954DF" w:rsidRPr="000954DF" w:rsidTr="003D51F9">
        <w:trPr>
          <w:trHeight w:val="112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3.1.4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"Иные межбюджетные трансферты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сельского поселения по переданным полномочиям"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468,00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0954DF" w:rsidRPr="000954DF" w:rsidTr="003D51F9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156,20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171,30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10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3.2.1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171,30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177,50</w:t>
            </w:r>
          </w:p>
        </w:tc>
      </w:tr>
      <w:tr w:rsidR="000954DF" w:rsidRPr="000954DF" w:rsidTr="003D51F9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158,10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164,30</w:t>
            </w:r>
          </w:p>
        </w:tc>
      </w:tr>
      <w:tr w:rsidR="000954DF" w:rsidRPr="000954DF" w:rsidTr="003D51F9">
        <w:trPr>
          <w:trHeight w:val="15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</w:tr>
      <w:tr w:rsidR="000954DF" w:rsidRPr="000954DF" w:rsidTr="003D51F9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3394,70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2090,12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2040,00</w:t>
            </w:r>
          </w:p>
        </w:tc>
      </w:tr>
      <w:tr w:rsidR="000954DF" w:rsidRPr="000954DF" w:rsidTr="003D51F9">
        <w:trPr>
          <w:trHeight w:val="1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3.3.1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Пузевского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Бутурлиновского</w:t>
            </w:r>
            <w:proofErr w:type="spellEnd"/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3394,70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2090,12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2040,00</w:t>
            </w:r>
          </w:p>
        </w:tc>
      </w:tr>
      <w:tr w:rsidR="000954DF" w:rsidRPr="000954DF" w:rsidTr="003D51F9">
        <w:trPr>
          <w:trHeight w:val="211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904,90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:rsidR="000954DF" w:rsidRPr="000954DF" w:rsidTr="003D51F9">
        <w:trPr>
          <w:trHeight w:val="1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954DF" w:rsidRPr="000954DF" w:rsidTr="003D51F9">
        <w:trPr>
          <w:trHeight w:val="7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20,12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954DF" w:rsidRPr="000954DF" w:rsidTr="003D51F9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85 3 01 92020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1200,30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54DF" w:rsidRPr="000954DF" w:rsidRDefault="000954DF" w:rsidP="003D5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4DF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</w:tbl>
    <w:p w:rsidR="000954DF" w:rsidRPr="000954DF" w:rsidRDefault="000954DF" w:rsidP="000954DF">
      <w:pPr>
        <w:pStyle w:val="ConsNormal"/>
        <w:widowControl/>
        <w:tabs>
          <w:tab w:val="left" w:pos="150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954DF" w:rsidRPr="000954DF" w:rsidRDefault="000954DF" w:rsidP="000954DF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0954DF" w:rsidRPr="000954DF" w:rsidSect="004062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954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6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к решению Совета народных депутатов</w:t>
      </w:r>
    </w:p>
    <w:p w:rsidR="000954DF" w:rsidRPr="000954DF" w:rsidRDefault="000954DF" w:rsidP="000954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54D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0954DF">
        <w:rPr>
          <w:rFonts w:ascii="Times New Roman" w:hAnsi="Times New Roman" w:cs="Times New Roman"/>
          <w:i/>
          <w:sz w:val="28"/>
          <w:szCs w:val="28"/>
        </w:rPr>
        <w:t>Пузевского</w:t>
      </w:r>
      <w:proofErr w:type="spellEnd"/>
      <w:r w:rsidRPr="000954D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«Об утверждении бюджета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Пузевского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0954DF">
        <w:rPr>
          <w:rFonts w:ascii="Times New Roman" w:eastAsia="Arial" w:hAnsi="Times New Roman" w:cs="Times New Roman"/>
          <w:i/>
          <w:sz w:val="28"/>
          <w:szCs w:val="28"/>
        </w:rPr>
        <w:t>Бутурлиновского</w:t>
      </w:r>
      <w:proofErr w:type="spellEnd"/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>на 2025 год и на плановый период 2026 и 2027 годов»</w:t>
      </w:r>
    </w:p>
    <w:p w:rsidR="000954DF" w:rsidRPr="000954DF" w:rsidRDefault="000954DF" w:rsidP="000954DF">
      <w:pPr>
        <w:suppressAutoHyphens/>
        <w:autoSpaceDE w:val="0"/>
        <w:jc w:val="center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  <w:r w:rsidRPr="000954DF">
        <w:rPr>
          <w:rFonts w:ascii="Times New Roman" w:eastAsia="Arial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от                 № </w:t>
      </w:r>
    </w:p>
    <w:p w:rsidR="000954DF" w:rsidRPr="000954DF" w:rsidRDefault="000954DF" w:rsidP="000954DF">
      <w:pPr>
        <w:suppressAutoHyphens/>
        <w:autoSpaceDE w:val="0"/>
        <w:jc w:val="right"/>
        <w:outlineLvl w:val="0"/>
        <w:rPr>
          <w:rFonts w:ascii="Times New Roman" w:eastAsia="Arial" w:hAnsi="Times New Roman" w:cs="Times New Roman"/>
          <w:i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spacing w:after="16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V= (F+ R) 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N</w:t>
      </w:r>
      <w:proofErr w:type="gram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/∑общ, где: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V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F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0954DF">
        <w:rPr>
          <w:rFonts w:ascii="Times New Roman" w:hAnsi="Times New Roman" w:cs="Times New Roman"/>
          <w:sz w:val="28"/>
          <w:szCs w:val="28"/>
        </w:rPr>
        <w:t xml:space="preserve">инспектора администрации </w:t>
      </w:r>
      <w:proofErr w:type="spellStart"/>
      <w:r w:rsidRPr="000954DF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переданные полномочия (80 % от годового денежного содержания);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N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R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расходы на материально-техническое обеспечение на одного </w:t>
      </w:r>
      <w:r w:rsidRPr="000954DF">
        <w:rPr>
          <w:rFonts w:ascii="Times New Roman" w:hAnsi="Times New Roman" w:cs="Times New Roman"/>
          <w:sz w:val="28"/>
          <w:szCs w:val="28"/>
        </w:rPr>
        <w:t>инспектора (10 – 20 % от годового денежного содержания инспектора);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общ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При окончательном расчете суммы переданной части полномочия по осуществлению внешнего муниципального контроля, округление до целого числа.</w:t>
      </w:r>
    </w:p>
    <w:p w:rsidR="000954DF" w:rsidRPr="000954DF" w:rsidRDefault="000954DF" w:rsidP="000954DF">
      <w:pPr>
        <w:shd w:val="clear" w:color="auto" w:fill="FFFFFF"/>
        <w:spacing w:after="16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по осуществлению внутреннего муниципального контроля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V= (F+ R) 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N</w:t>
      </w:r>
      <w:proofErr w:type="gram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/∑общ, где: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V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F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0954DF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района, осуществляющего переданные </w:t>
      </w:r>
      <w:r w:rsidRPr="000954DF">
        <w:rPr>
          <w:rFonts w:ascii="Times New Roman" w:hAnsi="Times New Roman" w:cs="Times New Roman"/>
          <w:sz w:val="28"/>
          <w:szCs w:val="28"/>
        </w:rPr>
        <w:t>полномочия (30 % от  годового денежного содержания);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N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R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расходы на материально-техническое обеспечение на одного </w:t>
      </w:r>
      <w:r w:rsidRPr="000954DF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(10 – 20 % от годового денежного </w:t>
      </w:r>
      <w:r w:rsidRPr="000954DF">
        <w:rPr>
          <w:rFonts w:ascii="Times New Roman" w:hAnsi="Times New Roman" w:cs="Times New Roman"/>
          <w:sz w:val="28"/>
          <w:szCs w:val="28"/>
        </w:rPr>
        <w:t>содержания ведущего специалиста);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общ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При окончательном расчете суммы переданной части полномочия по осуществлению внутреннего муниципального контроля, округление до целого числа.</w:t>
      </w: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5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V= (F+ R) 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N</w:t>
      </w:r>
      <w:proofErr w:type="gram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/∑общ, где: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V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F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0954DF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района, осуществляющего переданные полномочия</w:t>
      </w:r>
      <w:r w:rsidRPr="000954DF">
        <w:rPr>
          <w:rFonts w:ascii="Times New Roman" w:hAnsi="Times New Roman" w:cs="Times New Roman"/>
          <w:sz w:val="28"/>
          <w:szCs w:val="28"/>
        </w:rPr>
        <w:t>(20 % от годового денежного содержания);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N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R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расходы на материально-техническое обеспечение на одного </w:t>
      </w:r>
      <w:r w:rsidRPr="000954DF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(10 – 20 % от годового денежного </w:t>
      </w:r>
      <w:r w:rsidRPr="000954DF">
        <w:rPr>
          <w:rFonts w:ascii="Times New Roman" w:hAnsi="Times New Roman" w:cs="Times New Roman"/>
          <w:sz w:val="28"/>
          <w:szCs w:val="28"/>
        </w:rPr>
        <w:t>содержания ведущего специалиста);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сумма расходов бюджета сельского (городского) поселения за отчетный финансовый год;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∑</w:t>
      </w:r>
      <w:proofErr w:type="spell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общ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=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При окончательном расчете суммы переданной части полномочия по вопросу прохождения  муниципальной службы, округление до целого числа.</w:t>
      </w: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954DF">
        <w:rPr>
          <w:b/>
          <w:bCs/>
          <w:color w:val="000000"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0954DF" w:rsidRPr="000954DF" w:rsidRDefault="000954DF" w:rsidP="000954D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954DF">
        <w:rPr>
          <w:b/>
          <w:color w:val="000000"/>
          <w:sz w:val="28"/>
          <w:szCs w:val="28"/>
        </w:rPr>
        <w:t>V  </w:t>
      </w:r>
      <w:r w:rsidRPr="000954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 w:rsidRPr="000954DF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0954D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 w:rsidRPr="000954DF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0954DF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>V</w:t>
      </w:r>
      <w:r w:rsidRPr="000954DF">
        <w:rPr>
          <w:rFonts w:ascii="Times New Roman" w:hAnsi="Times New Roman" w:cs="Times New Roman"/>
          <w:sz w:val="28"/>
          <w:szCs w:val="28"/>
        </w:rPr>
        <w:t>  -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объем межбюджетных трансфертов, причитающийся бюджету муниципального района;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954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0954DF">
        <w:rPr>
          <w:rFonts w:ascii="Times New Roman" w:hAnsi="Times New Roman" w:cs="Times New Roman"/>
          <w:sz w:val="28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</w:rPr>
        <w:t>N</w:t>
      </w:r>
      <w:r w:rsidRPr="000954DF">
        <w:rPr>
          <w:rFonts w:ascii="Times New Roman" w:hAnsi="Times New Roman" w:cs="Times New Roman"/>
          <w:sz w:val="28"/>
          <w:szCs w:val="28"/>
        </w:rPr>
        <w:t xml:space="preserve"> - 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количество специалистов муниципального района, осуществляющих переданные полномочия;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0954D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>численность</w:t>
      </w:r>
      <w:proofErr w:type="gramEnd"/>
      <w:r w:rsidRPr="000954DF">
        <w:rPr>
          <w:rFonts w:ascii="Times New Roman" w:hAnsi="Times New Roman" w:cs="Times New Roman"/>
          <w:sz w:val="28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>Норматив финансовых затрат на выполнение полномочий по осуществлению градостроительной деятельности устанавливается в размере - 1,00 руб.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sz w:val="28"/>
          <w:szCs w:val="28"/>
        </w:rPr>
        <w:t xml:space="preserve">         Межбюджетные 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При окончательном расчете суммы переданной части полномочия по градостроительной деятельности, округление до целого числа.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rPr>
          <w:rFonts w:ascii="Times New Roman" w:hAnsi="Times New Roman" w:cs="Times New Roman"/>
          <w:sz w:val="28"/>
          <w:szCs w:val="28"/>
        </w:rPr>
      </w:pPr>
    </w:p>
    <w:p w:rsidR="000954DF" w:rsidRPr="000954DF" w:rsidRDefault="000954DF" w:rsidP="000954DF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0954DF" w:rsidRPr="000954DF" w:rsidRDefault="000954DF" w:rsidP="000954DF">
      <w:pPr>
        <w:pStyle w:val="a9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0954DF" w:rsidRPr="000954DF" w:rsidRDefault="000954DF" w:rsidP="000954DF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954DF" w:rsidRPr="000954DF" w:rsidRDefault="000954DF" w:rsidP="000954DF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954DF" w:rsidRPr="000954DF" w:rsidRDefault="000954DF" w:rsidP="000954DF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954DF" w:rsidRPr="000954DF" w:rsidRDefault="000954DF" w:rsidP="000954DF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spacing w:after="16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=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F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: 15, где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V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 – объем межбюджетных трансфертов, причитающийся бюджету муниципального района;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F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– Фонд заработной платы МКУ «Централизованная бухгалтерия поселений</w:t>
      </w:r>
      <w:proofErr w:type="gram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»</w:t>
      </w:r>
      <w:bookmarkStart w:id="3" w:name="_GoBack"/>
      <w:bookmarkEnd w:id="3"/>
      <w:r w:rsidRPr="000954DF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Pr="000954DF">
        <w:rPr>
          <w:rFonts w:ascii="Times New Roman" w:hAnsi="Times New Roman" w:cs="Times New Roman"/>
          <w:color w:val="333333"/>
          <w:sz w:val="28"/>
          <w:szCs w:val="28"/>
        </w:rPr>
        <w:t>70% от фонда заработной платы МКУ «ЦБП»);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333333"/>
          <w:sz w:val="28"/>
          <w:szCs w:val="28"/>
        </w:rPr>
        <w:t>15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– количество поселений </w:t>
      </w:r>
      <w:proofErr w:type="spell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Бутурлиновского</w:t>
      </w:r>
      <w:proofErr w:type="spell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 передавших часть  полномочий </w:t>
      </w:r>
      <w:r w:rsidRPr="000954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F</w:t>
      </w:r>
      <w:r w:rsidRPr="000954D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= </w:t>
      </w:r>
      <w:r w:rsidRPr="000954D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Z</w:t>
      </w:r>
      <w:r w:rsidRPr="000954DF">
        <w:rPr>
          <w:rFonts w:ascii="Times New Roman" w:hAnsi="Times New Roman" w:cs="Times New Roman"/>
          <w:b/>
          <w:color w:val="333333"/>
          <w:sz w:val="28"/>
          <w:szCs w:val="28"/>
        </w:rPr>
        <w:t>+</w:t>
      </w:r>
      <w:r w:rsidRPr="000954D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N</w:t>
      </w:r>
      <w:r w:rsidRPr="000954DF">
        <w:rPr>
          <w:rFonts w:ascii="Times New Roman" w:hAnsi="Times New Roman" w:cs="Times New Roman"/>
          <w:b/>
          <w:color w:val="333333"/>
          <w:sz w:val="28"/>
          <w:szCs w:val="28"/>
        </w:rPr>
        <w:t>, где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Z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начисленная</w:t>
      </w:r>
      <w:proofErr w:type="gram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заработная плата работников МКУ «Централизованная бухгалтерия поселений» за 12 месяцев;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N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начисления</w:t>
      </w:r>
      <w:proofErr w:type="gramEnd"/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 на заработную плату за год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Расчет начисленной заработной  платы 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производится в следующем порядке: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Z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= (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EDC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*12</w:t>
      </w:r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)+</w:t>
      </w:r>
      <w:proofErr w:type="gram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O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)) , где: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EDC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 – ежемесячное денежное </w:t>
      </w:r>
      <w:proofErr w:type="gramStart"/>
      <w:r w:rsidRPr="000954DF">
        <w:rPr>
          <w:rFonts w:ascii="Times New Roman" w:hAnsi="Times New Roman" w:cs="Times New Roman"/>
          <w:color w:val="333333"/>
          <w:sz w:val="28"/>
          <w:szCs w:val="28"/>
        </w:rPr>
        <w:t>содержание  (</w:t>
      </w:r>
      <w:proofErr w:type="gramEnd"/>
      <w:r w:rsidRPr="000954DF">
        <w:rPr>
          <w:rFonts w:ascii="Times New Roman" w:hAnsi="Times New Roman" w:cs="Times New Roman"/>
          <w:color w:val="333333"/>
          <w:sz w:val="28"/>
          <w:szCs w:val="28"/>
        </w:rPr>
        <w:t>оклад + надбавки)</w:t>
      </w:r>
      <w:r w:rsidRPr="000954DF">
        <w:rPr>
          <w:rFonts w:ascii="Times New Roman" w:hAnsi="Times New Roman" w:cs="Times New Roman"/>
          <w:sz w:val="28"/>
          <w:szCs w:val="28"/>
        </w:rPr>
        <w:t>;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954D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954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0954DF">
        <w:rPr>
          <w:rFonts w:ascii="Times New Roman" w:hAnsi="Times New Roman" w:cs="Times New Roman"/>
          <w:sz w:val="28"/>
          <w:szCs w:val="28"/>
        </w:rPr>
        <w:t>материальная</w:t>
      </w:r>
      <w:proofErr w:type="gramEnd"/>
      <w:r w:rsidRPr="000954DF">
        <w:rPr>
          <w:rFonts w:ascii="Times New Roman" w:hAnsi="Times New Roman" w:cs="Times New Roman"/>
          <w:sz w:val="28"/>
          <w:szCs w:val="28"/>
        </w:rPr>
        <w:t xml:space="preserve"> помощь + единовременная выплата к отпуску;</w:t>
      </w:r>
    </w:p>
    <w:p w:rsidR="000954DF" w:rsidRPr="000954DF" w:rsidRDefault="000954DF" w:rsidP="000954DF">
      <w:pPr>
        <w:pStyle w:val="a9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54DF">
        <w:rPr>
          <w:b/>
          <w:color w:val="000000"/>
          <w:sz w:val="28"/>
          <w:szCs w:val="28"/>
        </w:rPr>
        <w:t xml:space="preserve">12-  </w:t>
      </w:r>
      <w:r w:rsidRPr="000954DF">
        <w:rPr>
          <w:color w:val="000000"/>
          <w:sz w:val="28"/>
          <w:szCs w:val="28"/>
        </w:rPr>
        <w:t>количество месяцев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Расчет  начислений на заработную  плату 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производится в следующем порядке: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N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= 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Z</w:t>
      </w:r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*30</w:t>
      </w:r>
      <w:proofErr w:type="gramStart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,2</w:t>
      </w:r>
      <w:proofErr w:type="gramEnd"/>
      <w:r w:rsidRPr="000954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%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0954DF">
        <w:rPr>
          <w:rFonts w:ascii="Times New Roman" w:hAnsi="Times New Roman" w:cs="Times New Roman"/>
          <w:color w:val="333333"/>
          <w:sz w:val="28"/>
          <w:szCs w:val="28"/>
        </w:rPr>
        <w:t xml:space="preserve">При окончательном расчете суммы переданной части полномочия по </w:t>
      </w:r>
      <w:r w:rsidRPr="000954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составлению проекта бюджета и отчета об исполнении бюджета поселения</w:t>
      </w:r>
      <w:r w:rsidRPr="000954DF">
        <w:rPr>
          <w:rFonts w:ascii="Times New Roman" w:hAnsi="Times New Roman" w:cs="Times New Roman"/>
          <w:color w:val="333333"/>
          <w:sz w:val="28"/>
          <w:szCs w:val="28"/>
        </w:rPr>
        <w:t>, округление до целого числа.</w:t>
      </w:r>
    </w:p>
    <w:p w:rsidR="000954DF" w:rsidRPr="000954DF" w:rsidRDefault="000954DF" w:rsidP="000954DF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954DF" w:rsidRPr="001A76DB" w:rsidRDefault="000954DF" w:rsidP="000954DF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BC4075" w:rsidRPr="00BC4075" w:rsidRDefault="00BC4075" w:rsidP="00BC4075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4075" w:rsidRPr="00BC4075" w:rsidRDefault="00BC4075" w:rsidP="00BC4075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4075" w:rsidRPr="00F327F9" w:rsidRDefault="00BC4075" w:rsidP="00BC4075">
      <w:pPr>
        <w:pStyle w:val="a3"/>
      </w:pPr>
      <w:r w:rsidRPr="00BC4075">
        <w:lastRenderedPageBreak/>
        <w:t xml:space="preserve">Глава </w:t>
      </w:r>
      <w:proofErr w:type="spellStart"/>
      <w:r w:rsidRPr="00BC4075">
        <w:t>Пузевского</w:t>
      </w:r>
      <w:proofErr w:type="spellEnd"/>
      <w:r w:rsidRPr="00BC4075">
        <w:t xml:space="preserve"> сельского поселения                             И</w:t>
      </w:r>
      <w:r>
        <w:t xml:space="preserve">.М. </w:t>
      </w:r>
      <w:proofErr w:type="spellStart"/>
      <w:r>
        <w:t>Дорохин</w:t>
      </w:r>
      <w:bookmarkEnd w:id="0"/>
      <w:proofErr w:type="spellEnd"/>
    </w:p>
    <w:sectPr w:rsidR="00BC4075" w:rsidRPr="00F327F9" w:rsidSect="0049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9C9"/>
    <w:rsid w:val="00024205"/>
    <w:rsid w:val="000954DF"/>
    <w:rsid w:val="001A61CB"/>
    <w:rsid w:val="001B15D5"/>
    <w:rsid w:val="002343A6"/>
    <w:rsid w:val="002A3351"/>
    <w:rsid w:val="0037339B"/>
    <w:rsid w:val="003B49F3"/>
    <w:rsid w:val="00495C7B"/>
    <w:rsid w:val="0056364F"/>
    <w:rsid w:val="006B6268"/>
    <w:rsid w:val="00711217"/>
    <w:rsid w:val="00730D6B"/>
    <w:rsid w:val="008023C8"/>
    <w:rsid w:val="00846449"/>
    <w:rsid w:val="008B729E"/>
    <w:rsid w:val="008E5BA3"/>
    <w:rsid w:val="00A15C37"/>
    <w:rsid w:val="00AE2752"/>
    <w:rsid w:val="00AE4BD5"/>
    <w:rsid w:val="00BC4075"/>
    <w:rsid w:val="00C54ECE"/>
    <w:rsid w:val="00CF5887"/>
    <w:rsid w:val="00D30A68"/>
    <w:rsid w:val="00D3351C"/>
    <w:rsid w:val="00E24CB2"/>
    <w:rsid w:val="00E57FDF"/>
    <w:rsid w:val="00E92312"/>
    <w:rsid w:val="00F579C9"/>
    <w:rsid w:val="00F9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9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F57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C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Normal">
    <w:name w:val="ConsNormal"/>
    <w:rsid w:val="00F579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F579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бычныйЖир"/>
    <w:basedOn w:val="a"/>
    <w:rsid w:val="00BC4075"/>
    <w:pPr>
      <w:widowControl/>
      <w:ind w:firstLine="709"/>
      <w:jc w:val="both"/>
    </w:pPr>
    <w:rPr>
      <w:rFonts w:ascii="Times New Roman" w:eastAsia="Times New Roman" w:hAnsi="Times New Roman" w:cs="Times New Roman"/>
      <w:b/>
      <w:color w:val="auto"/>
      <w:sz w:val="28"/>
      <w:szCs w:val="28"/>
      <w:lang w:eastAsia="ar-SA" w:bidi="ar-SA"/>
    </w:rPr>
  </w:style>
  <w:style w:type="paragraph" w:customStyle="1" w:styleId="10">
    <w:name w:val="Статья1"/>
    <w:basedOn w:val="a6"/>
    <w:next w:val="a6"/>
    <w:rsid w:val="00BC4075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BC407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C4075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BC4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10"/>
    <w:next w:val="a"/>
    <w:rsid w:val="00BC4075"/>
    <w:rPr>
      <w:lang w:eastAsia="ru-RU"/>
    </w:rPr>
  </w:style>
  <w:style w:type="character" w:customStyle="1" w:styleId="msonormal0">
    <w:name w:val="msonormal"/>
    <w:rsid w:val="00BC4075"/>
  </w:style>
  <w:style w:type="character" w:styleId="a7">
    <w:name w:val="Hyperlink"/>
    <w:uiPriority w:val="99"/>
    <w:unhideWhenUsed/>
    <w:rsid w:val="00BC4075"/>
    <w:rPr>
      <w:color w:val="0000FF"/>
      <w:u w:val="single"/>
    </w:rPr>
  </w:style>
  <w:style w:type="character" w:styleId="a8">
    <w:name w:val="FollowedHyperlink"/>
    <w:uiPriority w:val="99"/>
    <w:unhideWhenUsed/>
    <w:rsid w:val="00BC4075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BC40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header"/>
    <w:basedOn w:val="a"/>
    <w:link w:val="ab"/>
    <w:rsid w:val="00BC4075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b">
    <w:name w:val="Верхний колонтитул Знак"/>
    <w:basedOn w:val="a0"/>
    <w:link w:val="aa"/>
    <w:rsid w:val="00BC40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rsid w:val="00BC4075"/>
    <w:pPr>
      <w:widowControl/>
      <w:tabs>
        <w:tab w:val="center" w:pos="4677"/>
        <w:tab w:val="right" w:pos="9355"/>
      </w:tabs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d">
    <w:name w:val="Нижний колонтитул Знак"/>
    <w:basedOn w:val="a0"/>
    <w:link w:val="ac"/>
    <w:rsid w:val="00BC407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CF8A-13FD-4297-A1BA-8EA8201A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11514</Words>
  <Characters>65635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2024-11-19T12:20:00Z</dcterms:created>
  <dcterms:modified xsi:type="dcterms:W3CDTF">2024-11-19T12:20:00Z</dcterms:modified>
</cp:coreProperties>
</file>